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483" w:rsidRPr="005F511F" w:rsidRDefault="00EB3328" w:rsidP="00D30312">
      <w:pPr>
        <w:jc w:val="center"/>
        <w:rPr>
          <w:rFonts w:cstheme="minorHAnsi"/>
          <w:sz w:val="20"/>
          <w:szCs w:val="20"/>
        </w:rPr>
      </w:pPr>
      <w:r w:rsidRPr="005F511F">
        <w:rPr>
          <w:rFonts w:cstheme="minorHAnsi"/>
          <w:sz w:val="20"/>
          <w:szCs w:val="20"/>
        </w:rPr>
        <w:t>Chapter 10</w:t>
      </w:r>
    </w:p>
    <w:p w:rsidR="007F125A" w:rsidRPr="005F511F" w:rsidRDefault="00EB3328" w:rsidP="00D30312">
      <w:pPr>
        <w:jc w:val="center"/>
        <w:rPr>
          <w:rFonts w:cstheme="minorHAnsi"/>
          <w:sz w:val="20"/>
          <w:szCs w:val="20"/>
        </w:rPr>
      </w:pPr>
      <w:r w:rsidRPr="005F511F">
        <w:rPr>
          <w:rFonts w:cstheme="minorHAnsi"/>
          <w:sz w:val="20"/>
          <w:szCs w:val="20"/>
        </w:rPr>
        <w:t>A few syndromes</w:t>
      </w:r>
    </w:p>
    <w:p w:rsidR="007F125A" w:rsidRPr="005F511F" w:rsidRDefault="007F125A">
      <w:pPr>
        <w:rPr>
          <w:rFonts w:cstheme="minorHAnsi"/>
          <w:sz w:val="20"/>
          <w:szCs w:val="20"/>
        </w:rPr>
      </w:pPr>
      <w:r w:rsidRPr="005F511F">
        <w:rPr>
          <w:rFonts w:cstheme="minorHAnsi"/>
          <w:sz w:val="20"/>
          <w:szCs w:val="20"/>
        </w:rPr>
        <w:t>I am sorry about this first bit</w:t>
      </w:r>
      <w:r w:rsidR="005F2483" w:rsidRPr="005F511F">
        <w:rPr>
          <w:rFonts w:cstheme="minorHAnsi"/>
          <w:sz w:val="20"/>
          <w:szCs w:val="20"/>
        </w:rPr>
        <w:t>,</w:t>
      </w:r>
      <w:r w:rsidRPr="005F511F">
        <w:rPr>
          <w:rFonts w:cstheme="minorHAnsi"/>
          <w:sz w:val="20"/>
          <w:szCs w:val="20"/>
        </w:rPr>
        <w:t xml:space="preserve"> I don’t mean to insult your intelligence</w:t>
      </w:r>
      <w:r w:rsidR="005F2483" w:rsidRPr="005F511F">
        <w:rPr>
          <w:rFonts w:cstheme="minorHAnsi"/>
          <w:sz w:val="20"/>
          <w:szCs w:val="20"/>
        </w:rPr>
        <w:t>,</w:t>
      </w:r>
      <w:r w:rsidRPr="005F511F">
        <w:rPr>
          <w:rFonts w:cstheme="minorHAnsi"/>
          <w:sz w:val="20"/>
          <w:szCs w:val="20"/>
        </w:rPr>
        <w:t xml:space="preserve"> but just in case there is something you have forgotten</w:t>
      </w:r>
      <w:r w:rsidR="00D30312" w:rsidRPr="005F511F">
        <w:rPr>
          <w:rFonts w:cstheme="minorHAnsi"/>
          <w:sz w:val="20"/>
          <w:szCs w:val="20"/>
        </w:rPr>
        <w:t>.</w:t>
      </w:r>
    </w:p>
    <w:p w:rsidR="00EB3328" w:rsidRPr="005F511F" w:rsidRDefault="00EB3328" w:rsidP="00ED2D1E">
      <w:pPr>
        <w:jc w:val="center"/>
        <w:rPr>
          <w:rFonts w:cstheme="minorHAnsi"/>
          <w:sz w:val="20"/>
          <w:szCs w:val="20"/>
        </w:rPr>
      </w:pPr>
      <w:r w:rsidRPr="005F511F">
        <w:rPr>
          <w:rFonts w:cstheme="minorHAnsi"/>
          <w:noProof/>
          <w:sz w:val="20"/>
          <w:szCs w:val="20"/>
          <w:lang w:eastAsia="en-GB"/>
        </w:rPr>
        <w:drawing>
          <wp:inline distT="0" distB="0" distL="0" distR="0" wp14:anchorId="0B732270" wp14:editId="30605E8D">
            <wp:extent cx="3771899" cy="28289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82150" cy="2836613"/>
                    </a:xfrm>
                    <a:prstGeom prst="rect">
                      <a:avLst/>
                    </a:prstGeom>
                  </pic:spPr>
                </pic:pic>
              </a:graphicData>
            </a:graphic>
          </wp:inline>
        </w:drawing>
      </w:r>
    </w:p>
    <w:p w:rsidR="00EB3328" w:rsidRPr="005F511F" w:rsidRDefault="00EB3328">
      <w:pPr>
        <w:rPr>
          <w:rFonts w:cstheme="minorHAnsi"/>
          <w:sz w:val="20"/>
          <w:szCs w:val="20"/>
        </w:rPr>
      </w:pPr>
      <w:r w:rsidRPr="005F511F">
        <w:rPr>
          <w:rFonts w:cstheme="minorHAnsi"/>
          <w:sz w:val="20"/>
          <w:szCs w:val="20"/>
        </w:rPr>
        <w:t>Let me introduce you to one of my relatives and indeed one of yours too.</w:t>
      </w:r>
    </w:p>
    <w:p w:rsidR="00EB3328" w:rsidRPr="005F511F" w:rsidRDefault="00317BFE">
      <w:pPr>
        <w:rPr>
          <w:rFonts w:cstheme="minorHAnsi"/>
          <w:sz w:val="20"/>
          <w:szCs w:val="20"/>
        </w:rPr>
      </w:pPr>
      <w:r w:rsidRPr="005F511F">
        <w:rPr>
          <w:rFonts w:cstheme="minorHAnsi"/>
          <w:sz w:val="20"/>
          <w:szCs w:val="20"/>
        </w:rPr>
        <w:t xml:space="preserve">This is </w:t>
      </w:r>
      <w:proofErr w:type="spellStart"/>
      <w:r w:rsidRPr="005F511F">
        <w:rPr>
          <w:rFonts w:cstheme="minorHAnsi"/>
          <w:sz w:val="20"/>
          <w:szCs w:val="20"/>
        </w:rPr>
        <w:t>Myllokunmin</w:t>
      </w:r>
      <w:r w:rsidR="00EB3328" w:rsidRPr="005F511F">
        <w:rPr>
          <w:rFonts w:cstheme="minorHAnsi"/>
          <w:sz w:val="20"/>
          <w:szCs w:val="20"/>
        </w:rPr>
        <w:t>gia</w:t>
      </w:r>
      <w:proofErr w:type="spellEnd"/>
      <w:r w:rsidRPr="005F511F">
        <w:rPr>
          <w:rFonts w:cstheme="minorHAnsi"/>
          <w:sz w:val="20"/>
          <w:szCs w:val="20"/>
        </w:rPr>
        <w:t>. Only one fossil has been found but it may have been the first type of an</w:t>
      </w:r>
      <w:r w:rsidR="000403E7" w:rsidRPr="005F511F">
        <w:rPr>
          <w:rFonts w:cstheme="minorHAnsi"/>
          <w:sz w:val="20"/>
          <w:szCs w:val="20"/>
        </w:rPr>
        <w:t xml:space="preserve">imal with a simple backbone. </w:t>
      </w:r>
      <w:r w:rsidRPr="005F511F">
        <w:rPr>
          <w:rFonts w:cstheme="minorHAnsi"/>
          <w:sz w:val="20"/>
          <w:szCs w:val="20"/>
        </w:rPr>
        <w:t xml:space="preserve"> </w:t>
      </w:r>
      <w:r w:rsidR="000403E7" w:rsidRPr="005F511F">
        <w:rPr>
          <w:rFonts w:cstheme="minorHAnsi"/>
          <w:sz w:val="20"/>
          <w:szCs w:val="20"/>
        </w:rPr>
        <w:t>As</w:t>
      </w:r>
      <w:r w:rsidRPr="005F511F">
        <w:rPr>
          <w:rFonts w:cstheme="minorHAnsi"/>
          <w:sz w:val="20"/>
          <w:szCs w:val="20"/>
        </w:rPr>
        <w:t xml:space="preserve"> you can see it is already quite well deve</w:t>
      </w:r>
      <w:r w:rsidR="00D30312" w:rsidRPr="005F511F">
        <w:rPr>
          <w:rFonts w:cstheme="minorHAnsi"/>
          <w:sz w:val="20"/>
          <w:szCs w:val="20"/>
        </w:rPr>
        <w:t>loped. There is an obvious head-</w:t>
      </w:r>
      <w:r w:rsidRPr="005F511F">
        <w:rPr>
          <w:rFonts w:cstheme="minorHAnsi"/>
          <w:sz w:val="20"/>
          <w:szCs w:val="20"/>
        </w:rPr>
        <w:t xml:space="preserve">end with a mouth and a digestive tract. The edges of the body are spread out to give structures which we could call fins and there are 6 gill flaps. So there are areas of specialisation </w:t>
      </w:r>
      <w:r w:rsidR="00F507C6" w:rsidRPr="005F511F">
        <w:rPr>
          <w:rFonts w:cstheme="minorHAnsi"/>
          <w:sz w:val="20"/>
          <w:szCs w:val="20"/>
        </w:rPr>
        <w:t>a respiratory area, a digestive area a locomotion area.</w:t>
      </w:r>
    </w:p>
    <w:p w:rsidR="00F507C6" w:rsidRPr="005F511F" w:rsidRDefault="00F507C6">
      <w:pPr>
        <w:rPr>
          <w:rFonts w:cstheme="minorHAnsi"/>
          <w:sz w:val="20"/>
          <w:szCs w:val="20"/>
        </w:rPr>
      </w:pPr>
      <w:r w:rsidRPr="005F511F">
        <w:rPr>
          <w:rFonts w:cstheme="minorHAnsi"/>
          <w:sz w:val="20"/>
          <w:szCs w:val="20"/>
        </w:rPr>
        <w:t>The first multicellular creatures were not like this.</w:t>
      </w:r>
    </w:p>
    <w:p w:rsidR="00F507C6" w:rsidRPr="005F511F" w:rsidRDefault="00F507C6" w:rsidP="001815A2">
      <w:pPr>
        <w:jc w:val="center"/>
        <w:rPr>
          <w:rFonts w:cstheme="minorHAnsi"/>
          <w:sz w:val="20"/>
          <w:szCs w:val="20"/>
        </w:rPr>
      </w:pPr>
      <w:r w:rsidRPr="005F511F">
        <w:rPr>
          <w:rFonts w:cstheme="minorHAnsi"/>
          <w:noProof/>
          <w:sz w:val="20"/>
          <w:szCs w:val="20"/>
          <w:lang w:eastAsia="en-GB"/>
        </w:rPr>
        <w:drawing>
          <wp:inline distT="0" distB="0" distL="0" distR="0" wp14:anchorId="754EB91A" wp14:editId="68200DD5">
            <wp:extent cx="3955757" cy="2971800"/>
            <wp:effectExtent l="0" t="0" r="6985" b="0"/>
            <wp:docPr id="5123" name="Picture 4" descr="\\QH-FILER01\BHTUserhome$\spadj.cons\My Pictures\spo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4" descr="\\QH-FILER01\BHTUserhome$\spadj.cons\My Pictures\spon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6591" cy="2987452"/>
                    </a:xfrm>
                    <a:prstGeom prst="rect">
                      <a:avLst/>
                    </a:prstGeom>
                    <a:noFill/>
                    <a:ln>
                      <a:noFill/>
                    </a:ln>
                  </pic:spPr>
                </pic:pic>
              </a:graphicData>
            </a:graphic>
          </wp:inline>
        </w:drawing>
      </w:r>
    </w:p>
    <w:p w:rsidR="00F507C6" w:rsidRPr="005F511F" w:rsidRDefault="00F507C6">
      <w:pPr>
        <w:rPr>
          <w:rFonts w:cstheme="minorHAnsi"/>
          <w:sz w:val="20"/>
          <w:szCs w:val="20"/>
        </w:rPr>
      </w:pPr>
      <w:r w:rsidRPr="005F511F">
        <w:rPr>
          <w:rFonts w:cstheme="minorHAnsi"/>
          <w:sz w:val="20"/>
          <w:szCs w:val="20"/>
        </w:rPr>
        <w:t>This is a sponge. If you take a living sponge from the sea and put it in a blender to break it up into its constituent cells and then pour it into a still aquarium the cells will reunite and the sponge will form again.</w:t>
      </w:r>
    </w:p>
    <w:p w:rsidR="00F507C6" w:rsidRPr="005F511F" w:rsidRDefault="00F507C6">
      <w:pPr>
        <w:rPr>
          <w:rFonts w:cstheme="minorHAnsi"/>
          <w:sz w:val="20"/>
          <w:szCs w:val="20"/>
        </w:rPr>
      </w:pPr>
      <w:r w:rsidRPr="005F511F">
        <w:rPr>
          <w:rFonts w:cstheme="minorHAnsi"/>
          <w:sz w:val="20"/>
          <w:szCs w:val="20"/>
        </w:rPr>
        <w:lastRenderedPageBreak/>
        <w:t>This is because every cell can:</w:t>
      </w:r>
    </w:p>
    <w:p w:rsidR="00F507C6" w:rsidRPr="005F511F" w:rsidRDefault="00F507C6">
      <w:pPr>
        <w:rPr>
          <w:rFonts w:cstheme="minorHAnsi"/>
          <w:sz w:val="20"/>
          <w:szCs w:val="20"/>
        </w:rPr>
      </w:pPr>
      <w:r w:rsidRPr="005F511F">
        <w:rPr>
          <w:rFonts w:cstheme="minorHAnsi"/>
          <w:sz w:val="20"/>
          <w:szCs w:val="20"/>
        </w:rPr>
        <w:t>Catch particles of food and engulf them.</w:t>
      </w:r>
    </w:p>
    <w:p w:rsidR="00F507C6" w:rsidRPr="005F511F" w:rsidRDefault="00F507C6">
      <w:pPr>
        <w:rPr>
          <w:rFonts w:cstheme="minorHAnsi"/>
          <w:sz w:val="20"/>
          <w:szCs w:val="20"/>
        </w:rPr>
      </w:pPr>
      <w:r w:rsidRPr="005F511F">
        <w:rPr>
          <w:rFonts w:cstheme="minorHAnsi"/>
          <w:sz w:val="20"/>
          <w:szCs w:val="20"/>
        </w:rPr>
        <w:t>Excrete waste</w:t>
      </w:r>
      <w:r w:rsidR="00D30312" w:rsidRPr="005F511F">
        <w:rPr>
          <w:rFonts w:cstheme="minorHAnsi"/>
          <w:sz w:val="20"/>
          <w:szCs w:val="20"/>
        </w:rPr>
        <w:t>.</w:t>
      </w:r>
    </w:p>
    <w:p w:rsidR="00F507C6" w:rsidRPr="005F511F" w:rsidRDefault="00D30312">
      <w:pPr>
        <w:rPr>
          <w:rFonts w:cstheme="minorHAnsi"/>
          <w:sz w:val="20"/>
          <w:szCs w:val="20"/>
        </w:rPr>
      </w:pPr>
      <w:r w:rsidRPr="005F511F">
        <w:rPr>
          <w:rFonts w:cstheme="minorHAnsi"/>
          <w:sz w:val="20"/>
          <w:szCs w:val="20"/>
        </w:rPr>
        <w:t>React to external stimuli.</w:t>
      </w:r>
    </w:p>
    <w:p w:rsidR="00F507C6" w:rsidRPr="005F511F" w:rsidRDefault="00F507C6">
      <w:pPr>
        <w:rPr>
          <w:rFonts w:cstheme="minorHAnsi"/>
          <w:sz w:val="20"/>
          <w:szCs w:val="20"/>
        </w:rPr>
      </w:pPr>
      <w:r w:rsidRPr="005F511F">
        <w:rPr>
          <w:rFonts w:cstheme="minorHAnsi"/>
          <w:sz w:val="20"/>
          <w:szCs w:val="20"/>
        </w:rPr>
        <w:t>Respi</w:t>
      </w:r>
      <w:r w:rsidR="00D30312" w:rsidRPr="005F511F">
        <w:rPr>
          <w:rFonts w:cstheme="minorHAnsi"/>
          <w:sz w:val="20"/>
          <w:szCs w:val="20"/>
        </w:rPr>
        <w:t>re by transfer of dissolved gas</w:t>
      </w:r>
      <w:r w:rsidRPr="005F511F">
        <w:rPr>
          <w:rFonts w:cstheme="minorHAnsi"/>
          <w:sz w:val="20"/>
          <w:szCs w:val="20"/>
        </w:rPr>
        <w:t>es.</w:t>
      </w:r>
    </w:p>
    <w:p w:rsidR="00F507C6" w:rsidRPr="005F511F" w:rsidRDefault="00D30312">
      <w:pPr>
        <w:rPr>
          <w:rFonts w:cstheme="minorHAnsi"/>
          <w:sz w:val="20"/>
          <w:szCs w:val="20"/>
        </w:rPr>
      </w:pPr>
      <w:r w:rsidRPr="005F511F">
        <w:rPr>
          <w:rFonts w:cstheme="minorHAnsi"/>
          <w:sz w:val="20"/>
          <w:szCs w:val="20"/>
        </w:rPr>
        <w:t>This transfer of ga</w:t>
      </w:r>
      <w:r w:rsidR="00F507C6" w:rsidRPr="005F511F">
        <w:rPr>
          <w:rFonts w:cstheme="minorHAnsi"/>
          <w:sz w:val="20"/>
          <w:szCs w:val="20"/>
        </w:rPr>
        <w:t>ses is more efficient if the surface are</w:t>
      </w:r>
      <w:r w:rsidRPr="005F511F">
        <w:rPr>
          <w:rFonts w:cstheme="minorHAnsi"/>
          <w:sz w:val="20"/>
          <w:szCs w:val="20"/>
        </w:rPr>
        <w:t>a</w:t>
      </w:r>
      <w:r w:rsidR="00F507C6" w:rsidRPr="005F511F">
        <w:rPr>
          <w:rFonts w:cstheme="minorHAnsi"/>
          <w:sz w:val="20"/>
          <w:szCs w:val="20"/>
        </w:rPr>
        <w:t xml:space="preserve"> is increased</w:t>
      </w:r>
      <w:r w:rsidRPr="005F511F">
        <w:rPr>
          <w:rFonts w:cstheme="minorHAnsi"/>
          <w:sz w:val="20"/>
          <w:szCs w:val="20"/>
        </w:rPr>
        <w:t>. S</w:t>
      </w:r>
      <w:r w:rsidR="000403E7" w:rsidRPr="005F511F">
        <w:rPr>
          <w:rFonts w:cstheme="minorHAnsi"/>
          <w:sz w:val="20"/>
          <w:szCs w:val="20"/>
        </w:rPr>
        <w:t>ome creatures developed feathery gills.</w:t>
      </w:r>
    </w:p>
    <w:p w:rsidR="00CE3FCD" w:rsidRPr="005F511F" w:rsidRDefault="00CE3FCD" w:rsidP="001815A2">
      <w:pPr>
        <w:jc w:val="center"/>
        <w:rPr>
          <w:rFonts w:cstheme="minorHAnsi"/>
          <w:sz w:val="20"/>
          <w:szCs w:val="20"/>
        </w:rPr>
      </w:pPr>
      <w:r w:rsidRPr="005F511F">
        <w:rPr>
          <w:rFonts w:cstheme="minorHAnsi"/>
          <w:noProof/>
          <w:sz w:val="20"/>
          <w:szCs w:val="20"/>
          <w:lang w:eastAsia="en-GB"/>
        </w:rPr>
        <w:drawing>
          <wp:inline distT="0" distB="0" distL="0" distR="0" wp14:anchorId="6470C11C" wp14:editId="4C521FCD">
            <wp:extent cx="2886074" cy="2828925"/>
            <wp:effectExtent l="0" t="0" r="0" b="0"/>
            <wp:docPr id="2" name="Picture 2" descr="Tadpole with gills | Tadpole with gills. Shortly after hatch…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pole with gills | Tadpole with gills. Shortly after hatch… | Flickr"/>
                    <pic:cNvPicPr>
                      <a:picLocks noChangeAspect="1" noChangeArrowheads="1"/>
                    </pic:cNvPicPr>
                  </pic:nvPicPr>
                  <pic:blipFill rotWithShape="1">
                    <a:blip r:embed="rId10">
                      <a:extLst>
                        <a:ext uri="{28A0092B-C50C-407E-A947-70E740481C1C}">
                          <a14:useLocalDpi xmlns:a14="http://schemas.microsoft.com/office/drawing/2010/main" val="0"/>
                        </a:ext>
                      </a:extLst>
                    </a:blip>
                    <a:srcRect l="10538" t="11156" r="26859" b="8036"/>
                    <a:stretch/>
                  </pic:blipFill>
                  <pic:spPr bwMode="auto">
                    <a:xfrm>
                      <a:off x="0" y="0"/>
                      <a:ext cx="2888773" cy="2831571"/>
                    </a:xfrm>
                    <a:prstGeom prst="rect">
                      <a:avLst/>
                    </a:prstGeom>
                    <a:noFill/>
                    <a:ln>
                      <a:noFill/>
                    </a:ln>
                    <a:extLst>
                      <a:ext uri="{53640926-AAD7-44D8-BBD7-CCE9431645EC}">
                        <a14:shadowObscured xmlns:a14="http://schemas.microsoft.com/office/drawing/2010/main"/>
                      </a:ext>
                    </a:extLst>
                  </pic:spPr>
                </pic:pic>
              </a:graphicData>
            </a:graphic>
          </wp:inline>
        </w:drawing>
      </w:r>
    </w:p>
    <w:p w:rsidR="00CE3FCD" w:rsidRPr="005F511F" w:rsidRDefault="00CE3FCD">
      <w:pPr>
        <w:rPr>
          <w:rFonts w:cstheme="minorHAnsi"/>
          <w:sz w:val="20"/>
          <w:szCs w:val="20"/>
        </w:rPr>
      </w:pPr>
      <w:r w:rsidRPr="005F511F">
        <w:rPr>
          <w:rFonts w:cstheme="minorHAnsi"/>
          <w:sz w:val="20"/>
          <w:szCs w:val="20"/>
        </w:rPr>
        <w:t>But to have such a delicate structure leads it open to damage.</w:t>
      </w:r>
    </w:p>
    <w:p w:rsidR="00CE3FCD" w:rsidRPr="005F511F" w:rsidRDefault="00CE3FCD">
      <w:pPr>
        <w:rPr>
          <w:rFonts w:cstheme="minorHAnsi"/>
          <w:sz w:val="20"/>
          <w:szCs w:val="20"/>
        </w:rPr>
      </w:pPr>
      <w:r w:rsidRPr="005F511F">
        <w:rPr>
          <w:rFonts w:cstheme="minorHAnsi"/>
          <w:sz w:val="20"/>
          <w:szCs w:val="20"/>
        </w:rPr>
        <w:t xml:space="preserve">So the </w:t>
      </w:r>
      <w:proofErr w:type="spellStart"/>
      <w:r w:rsidRPr="005F511F">
        <w:rPr>
          <w:rFonts w:cstheme="minorHAnsi"/>
          <w:sz w:val="20"/>
          <w:szCs w:val="20"/>
        </w:rPr>
        <w:t>Myllokunmingia</w:t>
      </w:r>
      <w:proofErr w:type="spellEnd"/>
      <w:r w:rsidRPr="005F511F">
        <w:rPr>
          <w:rFonts w:cstheme="minorHAnsi"/>
          <w:sz w:val="20"/>
          <w:szCs w:val="20"/>
        </w:rPr>
        <w:t xml:space="preserve"> has developed flaps over the gills and instead of gills that stick out into the water. The water is taken in through the mouth and passes over the gills.</w:t>
      </w:r>
    </w:p>
    <w:p w:rsidR="00F60768" w:rsidRPr="005F511F" w:rsidRDefault="000403E7">
      <w:pPr>
        <w:rPr>
          <w:rFonts w:cstheme="minorHAnsi"/>
          <w:sz w:val="20"/>
          <w:szCs w:val="20"/>
        </w:rPr>
      </w:pPr>
      <w:r w:rsidRPr="005F511F">
        <w:rPr>
          <w:rFonts w:cstheme="minorHAnsi"/>
          <w:sz w:val="20"/>
          <w:szCs w:val="20"/>
        </w:rPr>
        <w:t>It s</w:t>
      </w:r>
      <w:r w:rsidR="00CE3FCD" w:rsidRPr="005F511F">
        <w:rPr>
          <w:rFonts w:cstheme="minorHAnsi"/>
          <w:sz w:val="20"/>
          <w:szCs w:val="20"/>
        </w:rPr>
        <w:t xml:space="preserve">eems like the </w:t>
      </w:r>
      <w:r w:rsidR="00F60768" w:rsidRPr="005F511F">
        <w:rPr>
          <w:rFonts w:cstheme="minorHAnsi"/>
          <w:sz w:val="20"/>
          <w:szCs w:val="20"/>
        </w:rPr>
        <w:t>Coelacanth</w:t>
      </w:r>
      <w:r w:rsidR="00CE3FCD" w:rsidRPr="005F511F">
        <w:rPr>
          <w:rFonts w:cstheme="minorHAnsi"/>
          <w:sz w:val="20"/>
          <w:szCs w:val="20"/>
        </w:rPr>
        <w:t xml:space="preserve"> had been </w:t>
      </w:r>
      <w:r w:rsidR="00F60768" w:rsidRPr="005F511F">
        <w:rPr>
          <w:rFonts w:cstheme="minorHAnsi"/>
          <w:sz w:val="20"/>
          <w:szCs w:val="20"/>
        </w:rPr>
        <w:t>swimm</w:t>
      </w:r>
      <w:r w:rsidR="00CE3FCD" w:rsidRPr="005F511F">
        <w:rPr>
          <w:rFonts w:cstheme="minorHAnsi"/>
          <w:sz w:val="20"/>
          <w:szCs w:val="20"/>
        </w:rPr>
        <w:t xml:space="preserve">ing around in the </w:t>
      </w:r>
      <w:r w:rsidR="00F60768" w:rsidRPr="005F511F">
        <w:rPr>
          <w:rFonts w:cstheme="minorHAnsi"/>
          <w:sz w:val="20"/>
          <w:szCs w:val="20"/>
        </w:rPr>
        <w:t>Indian ocean for 360 million years when it was discovered</w:t>
      </w:r>
      <w:r w:rsidRPr="005F511F">
        <w:rPr>
          <w:rFonts w:cstheme="minorHAnsi"/>
          <w:sz w:val="20"/>
          <w:szCs w:val="20"/>
        </w:rPr>
        <w:t xml:space="preserve"> in 1936 (It must have been awfully</w:t>
      </w:r>
      <w:r w:rsidR="00F60768" w:rsidRPr="005F511F">
        <w:rPr>
          <w:rFonts w:cstheme="minorHAnsi"/>
          <w:sz w:val="20"/>
          <w:szCs w:val="20"/>
        </w:rPr>
        <w:t xml:space="preserve"> tired)</w:t>
      </w:r>
    </w:p>
    <w:p w:rsidR="00CE3FCD" w:rsidRPr="005F511F" w:rsidRDefault="00F60768" w:rsidP="001815A2">
      <w:pPr>
        <w:rPr>
          <w:rFonts w:cstheme="minorHAnsi"/>
          <w:sz w:val="20"/>
          <w:szCs w:val="20"/>
        </w:rPr>
      </w:pPr>
      <w:r w:rsidRPr="005F511F">
        <w:rPr>
          <w:rFonts w:cstheme="minorHAnsi"/>
          <w:noProof/>
          <w:sz w:val="20"/>
          <w:szCs w:val="20"/>
          <w:lang w:eastAsia="en-GB"/>
        </w:rPr>
        <w:drawing>
          <wp:inline distT="0" distB="0" distL="0" distR="0" wp14:anchorId="7A2C6978" wp14:editId="138DA690">
            <wp:extent cx="4876800" cy="3095625"/>
            <wp:effectExtent l="0" t="0" r="0" b="9525"/>
            <wp:docPr id="3" name="Picture 3" descr="Coelacanth: The living fossil | Daily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elacanth: The living fossil | Daily F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3095625"/>
                    </a:xfrm>
                    <a:prstGeom prst="rect">
                      <a:avLst/>
                    </a:prstGeom>
                    <a:noFill/>
                    <a:ln>
                      <a:noFill/>
                    </a:ln>
                  </pic:spPr>
                </pic:pic>
              </a:graphicData>
            </a:graphic>
          </wp:inline>
        </w:drawing>
      </w:r>
    </w:p>
    <w:p w:rsidR="00F60768" w:rsidRPr="005F511F" w:rsidRDefault="00F60768">
      <w:pPr>
        <w:rPr>
          <w:rFonts w:cstheme="minorHAnsi"/>
          <w:sz w:val="20"/>
          <w:szCs w:val="20"/>
        </w:rPr>
      </w:pPr>
      <w:r w:rsidRPr="005F511F">
        <w:rPr>
          <w:rFonts w:cstheme="minorHAnsi"/>
          <w:sz w:val="20"/>
          <w:szCs w:val="20"/>
        </w:rPr>
        <w:lastRenderedPageBreak/>
        <w:t>In this living fossil you will see evolutionary change has  given an improvement in the structure of fins and this may have been the earlies</w:t>
      </w:r>
      <w:r w:rsidR="00D30312" w:rsidRPr="005F511F">
        <w:rPr>
          <w:rFonts w:cstheme="minorHAnsi"/>
          <w:sz w:val="20"/>
          <w:szCs w:val="20"/>
        </w:rPr>
        <w:t>t</w:t>
      </w:r>
      <w:r w:rsidRPr="005F511F">
        <w:rPr>
          <w:rFonts w:cstheme="minorHAnsi"/>
          <w:sz w:val="20"/>
          <w:szCs w:val="20"/>
        </w:rPr>
        <w:t xml:space="preserve"> fish to have not just a backbone (now of bone rather than cartilage) but bones in the fins and a protective plate of bone around the brain.</w:t>
      </w:r>
    </w:p>
    <w:p w:rsidR="00741447" w:rsidRPr="005F511F" w:rsidRDefault="00741447">
      <w:pPr>
        <w:rPr>
          <w:rFonts w:cstheme="minorHAnsi"/>
          <w:sz w:val="20"/>
          <w:szCs w:val="20"/>
        </w:rPr>
      </w:pPr>
      <w:r w:rsidRPr="005F511F">
        <w:rPr>
          <w:rFonts w:cstheme="minorHAnsi"/>
          <w:sz w:val="20"/>
          <w:szCs w:val="20"/>
        </w:rPr>
        <w:t>However we did not evolve from the majestic giants of the sea.</w:t>
      </w:r>
    </w:p>
    <w:p w:rsidR="00741447" w:rsidRPr="005F511F" w:rsidRDefault="00741447">
      <w:pPr>
        <w:rPr>
          <w:rFonts w:cstheme="minorHAnsi"/>
          <w:sz w:val="20"/>
          <w:szCs w:val="20"/>
        </w:rPr>
      </w:pPr>
      <w:r w:rsidRPr="005F511F">
        <w:rPr>
          <w:rFonts w:cstheme="minorHAnsi"/>
          <w:noProof/>
          <w:sz w:val="20"/>
          <w:szCs w:val="20"/>
          <w:lang w:eastAsia="en-GB"/>
        </w:rPr>
        <w:drawing>
          <wp:inline distT="0" distB="0" distL="0" distR="0" wp14:anchorId="7FBC232E" wp14:editId="10D3C1A0">
            <wp:extent cx="4724400" cy="2362200"/>
            <wp:effectExtent l="0" t="0" r="0" b="0"/>
            <wp:docPr id="6" name="Picture 6" descr="Watch This Leaping Great White Shark Get Some Serious Air |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ch This Leaping Great White Shark Get Some Serious Air | WIR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0" cy="2362200"/>
                    </a:xfrm>
                    <a:prstGeom prst="rect">
                      <a:avLst/>
                    </a:prstGeom>
                    <a:noFill/>
                    <a:ln>
                      <a:noFill/>
                    </a:ln>
                  </pic:spPr>
                </pic:pic>
              </a:graphicData>
            </a:graphic>
          </wp:inline>
        </w:drawing>
      </w:r>
    </w:p>
    <w:p w:rsidR="00741447" w:rsidRPr="005F511F" w:rsidRDefault="00741447">
      <w:pPr>
        <w:rPr>
          <w:rFonts w:cstheme="minorHAnsi"/>
          <w:sz w:val="20"/>
          <w:szCs w:val="20"/>
        </w:rPr>
      </w:pPr>
      <w:r w:rsidRPr="005F511F">
        <w:rPr>
          <w:rFonts w:cstheme="minorHAnsi"/>
          <w:sz w:val="20"/>
          <w:szCs w:val="20"/>
        </w:rPr>
        <w:t>But from creatures of the mud and dried up puddles</w:t>
      </w:r>
    </w:p>
    <w:p w:rsidR="00741447" w:rsidRPr="005F511F" w:rsidRDefault="00741447">
      <w:pPr>
        <w:rPr>
          <w:rFonts w:cstheme="minorHAnsi"/>
          <w:sz w:val="20"/>
          <w:szCs w:val="20"/>
        </w:rPr>
      </w:pPr>
    </w:p>
    <w:p w:rsidR="00741447" w:rsidRPr="005F511F" w:rsidRDefault="00741447">
      <w:pPr>
        <w:rPr>
          <w:rFonts w:cstheme="minorHAnsi"/>
          <w:sz w:val="20"/>
          <w:szCs w:val="20"/>
        </w:rPr>
      </w:pPr>
    </w:p>
    <w:p w:rsidR="00741447" w:rsidRPr="005F511F" w:rsidRDefault="00741447">
      <w:pPr>
        <w:rPr>
          <w:rFonts w:cstheme="minorHAnsi"/>
          <w:sz w:val="20"/>
          <w:szCs w:val="20"/>
        </w:rPr>
      </w:pPr>
      <w:r w:rsidRPr="005F511F">
        <w:rPr>
          <w:rFonts w:cstheme="minorHAnsi"/>
          <w:noProof/>
          <w:sz w:val="20"/>
          <w:szCs w:val="20"/>
          <w:lang w:eastAsia="en-GB"/>
        </w:rPr>
        <w:drawing>
          <wp:inline distT="0" distB="0" distL="0" distR="0">
            <wp:extent cx="5724525" cy="1876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1876425"/>
                    </a:xfrm>
                    <a:prstGeom prst="rect">
                      <a:avLst/>
                    </a:prstGeom>
                    <a:noFill/>
                    <a:ln>
                      <a:noFill/>
                    </a:ln>
                  </pic:spPr>
                </pic:pic>
              </a:graphicData>
            </a:graphic>
          </wp:inline>
        </w:drawing>
      </w:r>
    </w:p>
    <w:p w:rsidR="00741447" w:rsidRPr="005F511F" w:rsidRDefault="00741447">
      <w:pPr>
        <w:rPr>
          <w:rFonts w:cstheme="minorHAnsi"/>
          <w:sz w:val="20"/>
          <w:szCs w:val="20"/>
        </w:rPr>
      </w:pPr>
      <w:r w:rsidRPr="005F511F">
        <w:rPr>
          <w:rFonts w:cstheme="minorHAnsi"/>
          <w:sz w:val="20"/>
          <w:szCs w:val="20"/>
        </w:rPr>
        <w:t>Because the water they lived in was poor in oxygen they evolved to gasp air.</w:t>
      </w:r>
      <w:r w:rsidR="003133EC" w:rsidRPr="005F511F">
        <w:rPr>
          <w:rFonts w:cstheme="minorHAnsi"/>
          <w:sz w:val="20"/>
          <w:szCs w:val="20"/>
        </w:rPr>
        <w:t xml:space="preserve"> </w:t>
      </w:r>
      <w:r w:rsidRPr="005F511F">
        <w:rPr>
          <w:rFonts w:cstheme="minorHAnsi"/>
          <w:sz w:val="20"/>
          <w:szCs w:val="20"/>
        </w:rPr>
        <w:t>Some used their fins to help them crawl from one puddle to another</w:t>
      </w:r>
      <w:r w:rsidR="003133EC" w:rsidRPr="005F511F">
        <w:rPr>
          <w:rFonts w:cstheme="minorHAnsi"/>
          <w:sz w:val="20"/>
          <w:szCs w:val="20"/>
        </w:rPr>
        <w:t>.</w:t>
      </w:r>
    </w:p>
    <w:p w:rsidR="003133EC" w:rsidRPr="005F511F" w:rsidRDefault="003133EC">
      <w:pPr>
        <w:rPr>
          <w:rFonts w:cstheme="minorHAnsi"/>
          <w:sz w:val="20"/>
          <w:szCs w:val="20"/>
        </w:rPr>
      </w:pPr>
      <w:r w:rsidRPr="005F511F">
        <w:rPr>
          <w:rFonts w:cstheme="minorHAnsi"/>
          <w:sz w:val="20"/>
          <w:szCs w:val="20"/>
        </w:rPr>
        <w:t>Note what is happening. Evolution modifies existing structures.</w:t>
      </w:r>
    </w:p>
    <w:p w:rsidR="003133EC" w:rsidRPr="005F511F" w:rsidRDefault="003133EC" w:rsidP="001815A2">
      <w:pPr>
        <w:jc w:val="center"/>
        <w:rPr>
          <w:rFonts w:cstheme="minorHAnsi"/>
          <w:sz w:val="20"/>
          <w:szCs w:val="20"/>
        </w:rPr>
      </w:pPr>
      <w:r w:rsidRPr="005F511F">
        <w:rPr>
          <w:rFonts w:cstheme="minorHAnsi"/>
          <w:noProof/>
          <w:sz w:val="20"/>
          <w:szCs w:val="20"/>
          <w:lang w:eastAsia="en-GB"/>
        </w:rPr>
        <w:lastRenderedPageBreak/>
        <w:drawing>
          <wp:inline distT="0" distB="0" distL="0" distR="0" wp14:anchorId="68292EC5" wp14:editId="0EF43A20">
            <wp:extent cx="2283666" cy="3837600"/>
            <wp:effectExtent l="0" t="0" r="2540" b="0"/>
            <wp:docPr id="10244" name="Picture 4" descr="Gloria Ange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Gloria Angel">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b="5888"/>
                    <a:stretch/>
                  </pic:blipFill>
                  <pic:spPr bwMode="auto">
                    <a:xfrm>
                      <a:off x="0" y="0"/>
                      <a:ext cx="2299769" cy="3864661"/>
                    </a:xfrm>
                    <a:prstGeom prst="rect">
                      <a:avLst/>
                    </a:prstGeom>
                    <a:noFill/>
                    <a:ln>
                      <a:noFill/>
                    </a:ln>
                    <a:extLst>
                      <a:ext uri="{53640926-AAD7-44D8-BBD7-CCE9431645EC}">
                        <a14:shadowObscured xmlns:a14="http://schemas.microsoft.com/office/drawing/2010/main"/>
                      </a:ext>
                    </a:extLst>
                  </pic:spPr>
                </pic:pic>
              </a:graphicData>
            </a:graphic>
          </wp:inline>
        </w:drawing>
      </w:r>
    </w:p>
    <w:p w:rsidR="003133EC" w:rsidRPr="005F511F" w:rsidRDefault="003133EC">
      <w:pPr>
        <w:rPr>
          <w:rFonts w:cstheme="minorHAnsi"/>
          <w:sz w:val="20"/>
          <w:szCs w:val="20"/>
        </w:rPr>
      </w:pPr>
      <w:r w:rsidRPr="005F511F">
        <w:rPr>
          <w:rFonts w:cstheme="minorHAnsi"/>
          <w:sz w:val="20"/>
          <w:szCs w:val="20"/>
        </w:rPr>
        <w:t>This depiction of an Angel has arms as well as wings. But evolution is not like that. A bird has wings made from modified arms. And limbs are made of modified fins</w:t>
      </w:r>
      <w:r w:rsidR="000403E7" w:rsidRPr="005F511F">
        <w:rPr>
          <w:rFonts w:cstheme="minorHAnsi"/>
          <w:sz w:val="20"/>
          <w:szCs w:val="20"/>
        </w:rPr>
        <w:t xml:space="preserve"> we don’t keep the fins.</w:t>
      </w:r>
    </w:p>
    <w:p w:rsidR="003133EC" w:rsidRPr="005F511F" w:rsidRDefault="003133EC">
      <w:pPr>
        <w:rPr>
          <w:rFonts w:cstheme="minorHAnsi"/>
          <w:sz w:val="20"/>
          <w:szCs w:val="20"/>
        </w:rPr>
      </w:pPr>
      <w:r w:rsidRPr="005F511F">
        <w:rPr>
          <w:rFonts w:cstheme="minorHAnsi"/>
          <w:sz w:val="20"/>
          <w:szCs w:val="20"/>
        </w:rPr>
        <w:t>How do we know this?</w:t>
      </w:r>
    </w:p>
    <w:p w:rsidR="003133EC" w:rsidRPr="005F511F" w:rsidRDefault="003133EC" w:rsidP="003133EC">
      <w:pPr>
        <w:pStyle w:val="ListParagraph"/>
        <w:numPr>
          <w:ilvl w:val="0"/>
          <w:numId w:val="1"/>
        </w:numPr>
        <w:rPr>
          <w:rFonts w:cstheme="minorHAnsi"/>
          <w:sz w:val="20"/>
          <w:szCs w:val="20"/>
        </w:rPr>
      </w:pPr>
      <w:r w:rsidRPr="005F511F">
        <w:rPr>
          <w:rFonts w:cstheme="minorHAnsi"/>
          <w:sz w:val="20"/>
          <w:szCs w:val="20"/>
        </w:rPr>
        <w:t xml:space="preserve">Inter uterine development. Yes in the womb you were like a little fish and then developed limb buds and you had the classic gill flaps that go all the way back to </w:t>
      </w:r>
      <w:proofErr w:type="spellStart"/>
      <w:r w:rsidRPr="005F511F">
        <w:rPr>
          <w:rFonts w:cstheme="minorHAnsi"/>
          <w:sz w:val="20"/>
          <w:szCs w:val="20"/>
        </w:rPr>
        <w:t>Myllokunmingia</w:t>
      </w:r>
      <w:proofErr w:type="spellEnd"/>
      <w:r w:rsidRPr="005F511F">
        <w:rPr>
          <w:rFonts w:cstheme="minorHAnsi"/>
          <w:sz w:val="20"/>
          <w:szCs w:val="20"/>
        </w:rPr>
        <w:t>.</w:t>
      </w:r>
    </w:p>
    <w:p w:rsidR="00CA6F72" w:rsidRPr="005F511F" w:rsidRDefault="00CA6F72" w:rsidP="003133EC">
      <w:pPr>
        <w:pStyle w:val="ListParagraph"/>
        <w:numPr>
          <w:ilvl w:val="0"/>
          <w:numId w:val="1"/>
        </w:numPr>
        <w:rPr>
          <w:rFonts w:cstheme="minorHAnsi"/>
          <w:sz w:val="20"/>
          <w:szCs w:val="20"/>
        </w:rPr>
      </w:pPr>
      <w:r w:rsidRPr="005F511F">
        <w:rPr>
          <w:rFonts w:cstheme="minorHAnsi"/>
          <w:sz w:val="20"/>
          <w:szCs w:val="20"/>
        </w:rPr>
        <w:t>The fossil records</w:t>
      </w:r>
      <w:r w:rsidR="00D30312" w:rsidRPr="005F511F">
        <w:rPr>
          <w:rFonts w:cstheme="minorHAnsi"/>
          <w:sz w:val="20"/>
          <w:szCs w:val="20"/>
        </w:rPr>
        <w:t>.</w:t>
      </w:r>
    </w:p>
    <w:p w:rsidR="005F2483" w:rsidRPr="005F511F" w:rsidRDefault="003133EC" w:rsidP="00D30312">
      <w:pPr>
        <w:pStyle w:val="ListParagraph"/>
        <w:numPr>
          <w:ilvl w:val="0"/>
          <w:numId w:val="1"/>
        </w:numPr>
        <w:rPr>
          <w:rFonts w:cstheme="minorHAnsi"/>
          <w:sz w:val="20"/>
          <w:szCs w:val="20"/>
        </w:rPr>
      </w:pPr>
      <w:r w:rsidRPr="005F511F">
        <w:rPr>
          <w:rFonts w:cstheme="minorHAnsi"/>
          <w:sz w:val="20"/>
          <w:szCs w:val="20"/>
        </w:rPr>
        <w:t>It is in our genes. We have deleted genes in our chromosomes which path our evolution</w:t>
      </w:r>
      <w:r w:rsidR="00CA6F72" w:rsidRPr="005F511F">
        <w:rPr>
          <w:rFonts w:cstheme="minorHAnsi"/>
          <w:sz w:val="20"/>
          <w:szCs w:val="20"/>
        </w:rPr>
        <w:t>.</w:t>
      </w:r>
    </w:p>
    <w:p w:rsidR="003133EC" w:rsidRPr="005F511F" w:rsidRDefault="003133EC" w:rsidP="003133EC">
      <w:pPr>
        <w:rPr>
          <w:rFonts w:cstheme="minorHAnsi"/>
          <w:sz w:val="20"/>
          <w:szCs w:val="20"/>
        </w:rPr>
      </w:pPr>
      <w:r w:rsidRPr="005F511F">
        <w:rPr>
          <w:rFonts w:cstheme="minorHAnsi"/>
          <w:sz w:val="20"/>
          <w:szCs w:val="20"/>
        </w:rPr>
        <w:t xml:space="preserve"> </w:t>
      </w:r>
      <w:r w:rsidRPr="005F511F">
        <w:rPr>
          <w:rFonts w:cstheme="minorHAnsi"/>
          <w:noProof/>
          <w:sz w:val="20"/>
          <w:szCs w:val="20"/>
          <w:lang w:eastAsia="en-GB"/>
        </w:rPr>
        <w:drawing>
          <wp:inline distT="0" distB="0" distL="0" distR="0" wp14:anchorId="07761275" wp14:editId="6AAD5608">
            <wp:extent cx="4472608" cy="3102417"/>
            <wp:effectExtent l="0" t="0" r="4445" b="3175"/>
            <wp:docPr id="12292" name="Picture 2" descr="The 22 autosomes are numbered by size. The other two chromosomes, X and Y, are the sex chromosomes.  This picture of the human chromosomes lined up in pairs is called a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descr="The 22 autosomes are numbered by size. The other two chromosomes, X and Y, are the sex chromosomes.  This picture of the human chromosomes lined up in pairs is called a karyotype."/>
                    <pic:cNvPicPr>
                      <a:picLocks noChangeAspect="1" noChangeArrowheads="1"/>
                    </pic:cNvPicPr>
                  </pic:nvPicPr>
                  <pic:blipFill rotWithShape="1">
                    <a:blip r:embed="rId16">
                      <a:extLst>
                        <a:ext uri="{28A0092B-C50C-407E-A947-70E740481C1C}">
                          <a14:useLocalDpi xmlns:a14="http://schemas.microsoft.com/office/drawing/2010/main" val="0"/>
                        </a:ext>
                      </a:extLst>
                    </a:blip>
                    <a:srcRect b="2902"/>
                    <a:stretch/>
                  </pic:blipFill>
                  <pic:spPr bwMode="auto">
                    <a:xfrm>
                      <a:off x="0" y="0"/>
                      <a:ext cx="4517140" cy="3133306"/>
                    </a:xfrm>
                    <a:prstGeom prst="rect">
                      <a:avLst/>
                    </a:prstGeom>
                    <a:noFill/>
                    <a:ln>
                      <a:noFill/>
                    </a:ln>
                    <a:extLst>
                      <a:ext uri="{53640926-AAD7-44D8-BBD7-CCE9431645EC}">
                        <a14:shadowObscured xmlns:a14="http://schemas.microsoft.com/office/drawing/2010/main"/>
                      </a:ext>
                    </a:extLst>
                  </pic:spPr>
                </pic:pic>
              </a:graphicData>
            </a:graphic>
          </wp:inline>
        </w:drawing>
      </w:r>
    </w:p>
    <w:p w:rsidR="00CA6F72" w:rsidRPr="005F511F" w:rsidRDefault="00CA6F72" w:rsidP="003133EC">
      <w:pPr>
        <w:rPr>
          <w:rFonts w:cstheme="minorHAnsi"/>
          <w:sz w:val="20"/>
          <w:szCs w:val="20"/>
        </w:rPr>
      </w:pPr>
      <w:r w:rsidRPr="005F511F">
        <w:rPr>
          <w:rFonts w:cstheme="minorHAnsi"/>
          <w:sz w:val="20"/>
          <w:szCs w:val="20"/>
        </w:rPr>
        <w:lastRenderedPageBreak/>
        <w:t>Here are my chromosomes. I have 46 that is 23 pairs. 22 pairs are matching and they are called Autosomes. The other pair (strictly speaking called allosomes) are the sex chromosomes</w:t>
      </w:r>
      <w:r w:rsidR="00F018B8" w:rsidRPr="005F511F">
        <w:rPr>
          <w:rFonts w:cstheme="minorHAnsi"/>
          <w:sz w:val="20"/>
          <w:szCs w:val="20"/>
        </w:rPr>
        <w:t xml:space="preserve"> which look quite different (</w:t>
      </w:r>
      <w:proofErr w:type="spellStart"/>
      <w:r w:rsidR="00F018B8" w:rsidRPr="005F511F">
        <w:rPr>
          <w:rFonts w:cstheme="minorHAnsi"/>
          <w:sz w:val="20"/>
          <w:szCs w:val="20"/>
        </w:rPr>
        <w:t>allo</w:t>
      </w:r>
      <w:proofErr w:type="spellEnd"/>
      <w:r w:rsidR="00F018B8" w:rsidRPr="005F511F">
        <w:rPr>
          <w:rFonts w:cstheme="minorHAnsi"/>
          <w:sz w:val="20"/>
          <w:szCs w:val="20"/>
        </w:rPr>
        <w:t xml:space="preserve"> means different in Greek)</w:t>
      </w:r>
      <w:r w:rsidR="003F7AEF" w:rsidRPr="005F511F">
        <w:rPr>
          <w:rFonts w:cstheme="minorHAnsi"/>
          <w:sz w:val="20"/>
          <w:szCs w:val="20"/>
        </w:rPr>
        <w:t>.</w:t>
      </w:r>
    </w:p>
    <w:p w:rsidR="003F7AEF" w:rsidRPr="005F511F" w:rsidRDefault="003F7AEF" w:rsidP="003133EC">
      <w:pPr>
        <w:rPr>
          <w:rFonts w:cstheme="minorHAnsi"/>
          <w:sz w:val="20"/>
          <w:szCs w:val="20"/>
        </w:rPr>
      </w:pPr>
      <w:r w:rsidRPr="005F511F">
        <w:rPr>
          <w:rFonts w:cstheme="minorHAnsi"/>
          <w:sz w:val="20"/>
          <w:szCs w:val="20"/>
        </w:rPr>
        <w:t>The chromosomes from a female cell show</w:t>
      </w:r>
      <w:r w:rsidR="00F018B8" w:rsidRPr="005F511F">
        <w:rPr>
          <w:rFonts w:cstheme="minorHAnsi"/>
          <w:sz w:val="20"/>
          <w:szCs w:val="20"/>
        </w:rPr>
        <w:t xml:space="preserve"> the 22 autosomes and the sex chromosomes which look like a matching pair.</w:t>
      </w:r>
    </w:p>
    <w:p w:rsidR="00F018B8" w:rsidRPr="005F511F" w:rsidRDefault="00F018B8" w:rsidP="003133EC">
      <w:pPr>
        <w:rPr>
          <w:rFonts w:cstheme="minorHAnsi"/>
          <w:noProof/>
          <w:sz w:val="20"/>
          <w:szCs w:val="20"/>
          <w:lang w:eastAsia="en-GB"/>
        </w:rPr>
      </w:pPr>
    </w:p>
    <w:p w:rsidR="003F7AEF" w:rsidRPr="005F511F" w:rsidRDefault="003F7AEF" w:rsidP="003133EC">
      <w:pPr>
        <w:rPr>
          <w:rFonts w:cstheme="minorHAnsi"/>
          <w:sz w:val="20"/>
          <w:szCs w:val="20"/>
        </w:rPr>
      </w:pPr>
      <w:r w:rsidRPr="005F511F">
        <w:rPr>
          <w:rFonts w:cstheme="minorHAnsi"/>
          <w:noProof/>
          <w:sz w:val="20"/>
          <w:szCs w:val="20"/>
          <w:lang w:eastAsia="en-GB"/>
        </w:rPr>
        <w:drawing>
          <wp:inline distT="0" distB="0" distL="0" distR="0" wp14:anchorId="3AC3745A" wp14:editId="354737D0">
            <wp:extent cx="4174435" cy="3162969"/>
            <wp:effectExtent l="0" t="0" r="0" b="0"/>
            <wp:docPr id="13314" name="Picture 2" descr="Normal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Normal Karyoty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9620" cy="3212360"/>
                    </a:xfrm>
                    <a:prstGeom prst="rect">
                      <a:avLst/>
                    </a:prstGeom>
                    <a:noFill/>
                    <a:ln>
                      <a:noFill/>
                    </a:ln>
                  </pic:spPr>
                </pic:pic>
              </a:graphicData>
            </a:graphic>
          </wp:inline>
        </w:drawing>
      </w:r>
    </w:p>
    <w:p w:rsidR="00F018B8" w:rsidRPr="005F511F" w:rsidRDefault="00F018B8" w:rsidP="003133EC">
      <w:pPr>
        <w:rPr>
          <w:rFonts w:cstheme="minorHAnsi"/>
          <w:sz w:val="20"/>
          <w:szCs w:val="20"/>
        </w:rPr>
      </w:pPr>
      <w:r w:rsidRPr="005F511F">
        <w:rPr>
          <w:rFonts w:cstheme="minorHAnsi"/>
          <w:sz w:val="20"/>
          <w:szCs w:val="20"/>
        </w:rPr>
        <w:t>In fact</w:t>
      </w:r>
      <w:r w:rsidR="007029A0" w:rsidRPr="005F511F">
        <w:rPr>
          <w:rFonts w:cstheme="minorHAnsi"/>
          <w:sz w:val="20"/>
          <w:szCs w:val="20"/>
        </w:rPr>
        <w:t>,</w:t>
      </w:r>
      <w:r w:rsidRPr="005F511F">
        <w:rPr>
          <w:rFonts w:cstheme="minorHAnsi"/>
          <w:sz w:val="20"/>
          <w:szCs w:val="20"/>
        </w:rPr>
        <w:t xml:space="preserve"> this is a better picture because you can see each chromosomes is two strands Joined at the centromere. </w:t>
      </w:r>
      <w:r w:rsidRPr="005F511F">
        <w:rPr>
          <w:rFonts w:cstheme="minorHAnsi"/>
          <w:noProof/>
          <w:sz w:val="20"/>
          <w:szCs w:val="20"/>
          <w:lang w:eastAsia="en-GB"/>
        </w:rPr>
        <w:drawing>
          <wp:inline distT="0" distB="0" distL="0" distR="0" wp14:anchorId="79D25553" wp14:editId="7F7281BD">
            <wp:extent cx="5730848" cy="3508403"/>
            <wp:effectExtent l="0" t="0" r="3810" b="0"/>
            <wp:docPr id="5" name="Picture 5" descr="Sex, Genes, The Y Chromosome And The Future Of Men | Scienc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x, Genes, The Y Chromosome And The Future Of Men | Scienc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473" b="5645"/>
                    <a:stretch/>
                  </pic:blipFill>
                  <pic:spPr bwMode="auto">
                    <a:xfrm>
                      <a:off x="0" y="0"/>
                      <a:ext cx="5731510" cy="3508808"/>
                    </a:xfrm>
                    <a:prstGeom prst="rect">
                      <a:avLst/>
                    </a:prstGeom>
                    <a:noFill/>
                    <a:ln>
                      <a:noFill/>
                    </a:ln>
                    <a:extLst>
                      <a:ext uri="{53640926-AAD7-44D8-BBD7-CCE9431645EC}">
                        <a14:shadowObscured xmlns:a14="http://schemas.microsoft.com/office/drawing/2010/main"/>
                      </a:ext>
                    </a:extLst>
                  </pic:spPr>
                </pic:pic>
              </a:graphicData>
            </a:graphic>
          </wp:inline>
        </w:drawing>
      </w:r>
    </w:p>
    <w:p w:rsidR="00F018B8" w:rsidRPr="005F511F" w:rsidRDefault="00F018B8" w:rsidP="003133EC">
      <w:pPr>
        <w:rPr>
          <w:rFonts w:cstheme="minorHAnsi"/>
          <w:sz w:val="20"/>
          <w:szCs w:val="20"/>
        </w:rPr>
      </w:pPr>
      <w:r w:rsidRPr="005F511F">
        <w:rPr>
          <w:rFonts w:cstheme="minorHAnsi"/>
          <w:sz w:val="20"/>
          <w:szCs w:val="20"/>
        </w:rPr>
        <w:t>Fig sex chromosomes now you can see why all women think men are a bit deficient</w:t>
      </w:r>
    </w:p>
    <w:p w:rsidR="007029A0" w:rsidRPr="005F511F" w:rsidRDefault="007029A0" w:rsidP="003133EC">
      <w:pPr>
        <w:rPr>
          <w:rFonts w:cstheme="minorHAnsi"/>
          <w:sz w:val="20"/>
          <w:szCs w:val="20"/>
        </w:rPr>
      </w:pPr>
      <w:r w:rsidRPr="005F511F">
        <w:rPr>
          <w:rFonts w:cstheme="minorHAnsi"/>
          <w:sz w:val="20"/>
          <w:szCs w:val="20"/>
        </w:rPr>
        <w:lastRenderedPageBreak/>
        <w:t>Eggs and sperm have only one half of each pair</w:t>
      </w:r>
      <w:r w:rsidR="007F125A" w:rsidRPr="005F511F">
        <w:rPr>
          <w:rFonts w:cstheme="minorHAnsi"/>
          <w:sz w:val="20"/>
          <w:szCs w:val="20"/>
        </w:rPr>
        <w:t>. But before the pairs split up they often swap bits from one two another a process called “recombination”</w:t>
      </w:r>
    </w:p>
    <w:p w:rsidR="007F125A" w:rsidRPr="005F511F" w:rsidRDefault="007F125A" w:rsidP="003133EC">
      <w:pPr>
        <w:rPr>
          <w:rFonts w:cstheme="minorHAnsi"/>
          <w:sz w:val="20"/>
          <w:szCs w:val="20"/>
        </w:rPr>
      </w:pPr>
      <w:r w:rsidRPr="005F511F">
        <w:rPr>
          <w:rFonts w:cstheme="minorHAnsi"/>
          <w:sz w:val="20"/>
          <w:szCs w:val="20"/>
        </w:rPr>
        <w:t>Even without this recombination the number of different combinations is breath-taking.</w:t>
      </w:r>
    </w:p>
    <w:p w:rsidR="00B913D9" w:rsidRPr="005F511F" w:rsidRDefault="007F125A" w:rsidP="003133EC">
      <w:pPr>
        <w:rPr>
          <w:rFonts w:cstheme="minorHAnsi"/>
          <w:sz w:val="20"/>
          <w:szCs w:val="20"/>
        </w:rPr>
      </w:pPr>
      <w:r w:rsidRPr="005F511F">
        <w:rPr>
          <w:rFonts w:cstheme="minorHAnsi"/>
          <w:sz w:val="20"/>
          <w:szCs w:val="20"/>
        </w:rPr>
        <w:t>If you and your partner wish to have every genetic combination you would need to have 5,299,204 children</w:t>
      </w:r>
      <w:r w:rsidR="00B913D9" w:rsidRPr="005F511F">
        <w:rPr>
          <w:rFonts w:cstheme="minorHAnsi"/>
          <w:sz w:val="20"/>
          <w:szCs w:val="20"/>
        </w:rPr>
        <w:t>.</w:t>
      </w:r>
    </w:p>
    <w:p w:rsidR="00B913D9" w:rsidRPr="005F511F" w:rsidRDefault="00B913D9" w:rsidP="003133EC">
      <w:pPr>
        <w:rPr>
          <w:rFonts w:cstheme="minorHAnsi"/>
          <w:sz w:val="20"/>
          <w:szCs w:val="20"/>
        </w:rPr>
      </w:pPr>
      <w:r w:rsidRPr="005F511F">
        <w:rPr>
          <w:rFonts w:cstheme="minorHAnsi"/>
          <w:b/>
          <w:sz w:val="20"/>
          <w:szCs w:val="20"/>
        </w:rPr>
        <w:t>The driving force for evolution:</w:t>
      </w:r>
    </w:p>
    <w:p w:rsidR="00B913D9" w:rsidRPr="005F511F" w:rsidRDefault="00B913D9" w:rsidP="00B913D9">
      <w:pPr>
        <w:numPr>
          <w:ilvl w:val="0"/>
          <w:numId w:val="2"/>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The variability of genetic reproduction produces a spread of individuals. Because some are more able to survive harsh conditions the gene pool will change in time.</w:t>
      </w:r>
    </w:p>
    <w:p w:rsidR="007F125A" w:rsidRPr="005F511F" w:rsidRDefault="00B913D9" w:rsidP="00B913D9">
      <w:pPr>
        <w:pStyle w:val="ListParagraph"/>
        <w:numPr>
          <w:ilvl w:val="0"/>
          <w:numId w:val="2"/>
        </w:numPr>
        <w:rPr>
          <w:rFonts w:cstheme="minorHAnsi"/>
          <w:sz w:val="20"/>
          <w:szCs w:val="20"/>
        </w:rPr>
      </w:pPr>
      <w:r w:rsidRPr="005F511F">
        <w:rPr>
          <w:rFonts w:eastAsiaTheme="minorEastAsia" w:cstheme="minorHAnsi"/>
          <w:color w:val="000000" w:themeColor="text1"/>
          <w:kern w:val="24"/>
          <w:sz w:val="20"/>
          <w:szCs w:val="20"/>
          <w:lang w:eastAsia="en-GB"/>
        </w:rPr>
        <w:t>Mutations (changes in genes) caused by radiation, viruses and some chemicals</w:t>
      </w:r>
      <w:r w:rsidR="007F125A" w:rsidRPr="005F511F">
        <w:rPr>
          <w:rFonts w:cstheme="minorHAnsi"/>
          <w:sz w:val="20"/>
          <w:szCs w:val="20"/>
        </w:rPr>
        <w:t xml:space="preserve">. </w:t>
      </w:r>
    </w:p>
    <w:p w:rsidR="00B913D9" w:rsidRPr="005F511F" w:rsidRDefault="00B913D9" w:rsidP="00B913D9">
      <w:pPr>
        <w:rPr>
          <w:rFonts w:eastAsiaTheme="minorEastAsia" w:cstheme="minorHAnsi"/>
          <w:kern w:val="24"/>
          <w:sz w:val="20"/>
          <w:szCs w:val="20"/>
        </w:rPr>
      </w:pPr>
      <w:r w:rsidRPr="005F511F">
        <w:rPr>
          <w:rFonts w:eastAsiaTheme="minorEastAsia" w:cstheme="minorHAnsi"/>
          <w:color w:val="FF0000"/>
          <w:kern w:val="24"/>
          <w:sz w:val="20"/>
          <w:szCs w:val="20"/>
        </w:rPr>
        <w:t xml:space="preserve">A Gene is just a recipe for making a protein. </w:t>
      </w:r>
      <w:r w:rsidRPr="005F511F">
        <w:rPr>
          <w:rFonts w:eastAsiaTheme="minorEastAsia" w:cstheme="minorHAnsi"/>
          <w:kern w:val="24"/>
          <w:sz w:val="20"/>
          <w:szCs w:val="20"/>
        </w:rPr>
        <w:t>On the paired chromosomes (autosomes) there are two recipes (alleles) working together as allies making the protein. If the gene is on the sex chromosome all females will have two copies but if it is in the part of the Y chromosome that is missing then the male will only have one.</w:t>
      </w:r>
    </w:p>
    <w:p w:rsidR="00B913D9" w:rsidRPr="005F511F" w:rsidRDefault="00B913D9" w:rsidP="00D30312">
      <w:pPr>
        <w:jc w:val="center"/>
        <w:rPr>
          <w:rFonts w:cstheme="minorHAnsi"/>
          <w:sz w:val="20"/>
          <w:szCs w:val="20"/>
        </w:rPr>
      </w:pPr>
      <w:r w:rsidRPr="005F511F">
        <w:rPr>
          <w:rFonts w:cstheme="minorHAnsi"/>
          <w:noProof/>
          <w:sz w:val="20"/>
          <w:szCs w:val="20"/>
          <w:lang w:eastAsia="en-GB"/>
        </w:rPr>
        <w:drawing>
          <wp:inline distT="0" distB="0" distL="0" distR="0" wp14:anchorId="58236F0A" wp14:editId="40899606">
            <wp:extent cx="1949211" cy="2376000"/>
            <wp:effectExtent l="0" t="0" r="0" b="5715"/>
            <wp:docPr id="18436" name="Picture 4" descr="albert einstein cartoons, albert einstein cartoon, albert einstein picture, albert einstein pictures, albert einstein image, albert einstein images, albert einstein illustration, albert einstein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albert einstein cartoons, albert einstein cartoon, albert einstein picture, albert einstein pictures, albert einstein image, albert einstein images, albert einstein illustration, albert einstein illustrations "/>
                    <pic:cNvPicPr>
                      <a:picLocks noChangeAspect="1" noChangeArrowheads="1"/>
                    </pic:cNvPicPr>
                  </pic:nvPicPr>
                  <pic:blipFill>
                    <a:blip r:embed="rId19">
                      <a:extLst>
                        <a:ext uri="{28A0092B-C50C-407E-A947-70E740481C1C}">
                          <a14:useLocalDpi xmlns:a14="http://schemas.microsoft.com/office/drawing/2010/main" val="0"/>
                        </a:ext>
                      </a:extLst>
                    </a:blip>
                    <a:srcRect t="12869"/>
                    <a:stretch>
                      <a:fillRect/>
                    </a:stretch>
                  </pic:blipFill>
                  <pic:spPr bwMode="auto">
                    <a:xfrm>
                      <a:off x="0" y="0"/>
                      <a:ext cx="1983176" cy="2417402"/>
                    </a:xfrm>
                    <a:prstGeom prst="rect">
                      <a:avLst/>
                    </a:prstGeom>
                    <a:noFill/>
                    <a:ln>
                      <a:noFill/>
                    </a:ln>
                  </pic:spPr>
                </pic:pic>
              </a:graphicData>
            </a:graphic>
          </wp:inline>
        </w:drawing>
      </w:r>
    </w:p>
    <w:p w:rsidR="004C21B2" w:rsidRPr="005F511F" w:rsidRDefault="004C21B2" w:rsidP="00B913D9">
      <w:pPr>
        <w:rPr>
          <w:rFonts w:cstheme="minorHAnsi"/>
          <w:sz w:val="20"/>
          <w:szCs w:val="20"/>
        </w:rPr>
      </w:pPr>
      <w:r w:rsidRPr="005F511F">
        <w:rPr>
          <w:rFonts w:cstheme="minorHAnsi"/>
          <w:sz w:val="20"/>
          <w:szCs w:val="20"/>
        </w:rPr>
        <w:t>So</w:t>
      </w:r>
      <w:r w:rsidR="00D30312" w:rsidRPr="005F511F">
        <w:rPr>
          <w:rFonts w:cstheme="minorHAnsi"/>
          <w:sz w:val="20"/>
          <w:szCs w:val="20"/>
        </w:rPr>
        <w:t>, if</w:t>
      </w:r>
      <w:r w:rsidRPr="005F511F">
        <w:rPr>
          <w:rFonts w:cstheme="minorHAnsi"/>
          <w:sz w:val="20"/>
          <w:szCs w:val="20"/>
        </w:rPr>
        <w:t xml:space="preserve"> we a</w:t>
      </w:r>
      <w:r w:rsidR="00D30312" w:rsidRPr="005F511F">
        <w:rPr>
          <w:rFonts w:cstheme="minorHAnsi"/>
          <w:sz w:val="20"/>
          <w:szCs w:val="20"/>
        </w:rPr>
        <w:t xml:space="preserve">re the cleverest on the planet </w:t>
      </w:r>
      <w:r w:rsidRPr="005F511F">
        <w:rPr>
          <w:rFonts w:cstheme="minorHAnsi"/>
          <w:sz w:val="20"/>
          <w:szCs w:val="20"/>
        </w:rPr>
        <w:t>do we have the most chromosomes and the most genes?</w:t>
      </w:r>
    </w:p>
    <w:p w:rsidR="004C21B2" w:rsidRPr="005F511F" w:rsidRDefault="004C21B2" w:rsidP="004C21B2">
      <w:pPr>
        <w:numPr>
          <w:ilvl w:val="0"/>
          <w:numId w:val="3"/>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Humans have 46 chromosomes (23 pairs) and about 20,000 genes</w:t>
      </w:r>
    </w:p>
    <w:p w:rsidR="004C21B2" w:rsidRPr="005F511F" w:rsidRDefault="004C21B2" w:rsidP="004C21B2">
      <w:pPr>
        <w:numPr>
          <w:ilvl w:val="0"/>
          <w:numId w:val="3"/>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This is nothing to shout about. The marbled lungfish has 6 times as many genes</w:t>
      </w:r>
    </w:p>
    <w:p w:rsidR="004C21B2" w:rsidRPr="005F511F" w:rsidRDefault="004C21B2" w:rsidP="004C21B2">
      <w:pPr>
        <w:numPr>
          <w:ilvl w:val="0"/>
          <w:numId w:val="3"/>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And your goldfish has 94 chromosomes</w:t>
      </w:r>
    </w:p>
    <w:p w:rsidR="004C21B2" w:rsidRPr="005F511F" w:rsidRDefault="004C21B2" w:rsidP="004C21B2">
      <w:pPr>
        <w:numPr>
          <w:ilvl w:val="0"/>
          <w:numId w:val="3"/>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A hermit crab has 254</w:t>
      </w:r>
    </w:p>
    <w:p w:rsidR="004C21B2" w:rsidRPr="005F511F" w:rsidRDefault="004C21B2" w:rsidP="001815A2">
      <w:pPr>
        <w:spacing w:after="0" w:line="240" w:lineRule="auto"/>
        <w:contextualSpacing/>
        <w:jc w:val="center"/>
        <w:textAlignment w:val="baseline"/>
        <w:rPr>
          <w:rFonts w:eastAsia="Times New Roman" w:cstheme="minorHAnsi"/>
          <w:sz w:val="20"/>
          <w:szCs w:val="20"/>
          <w:lang w:eastAsia="en-GB"/>
        </w:rPr>
      </w:pPr>
      <w:r w:rsidRPr="005F511F">
        <w:rPr>
          <w:rFonts w:eastAsia="Times New Roman" w:cstheme="minorHAnsi"/>
          <w:noProof/>
          <w:sz w:val="20"/>
          <w:szCs w:val="20"/>
          <w:lang w:eastAsia="en-GB"/>
        </w:rPr>
        <w:drawing>
          <wp:inline distT="0" distB="0" distL="0" distR="0" wp14:anchorId="1FB6B719" wp14:editId="39866B5C">
            <wp:extent cx="3628797" cy="27216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1075" cy="2745809"/>
                    </a:xfrm>
                    <a:prstGeom prst="rect">
                      <a:avLst/>
                    </a:prstGeom>
                  </pic:spPr>
                </pic:pic>
              </a:graphicData>
            </a:graphic>
          </wp:inline>
        </w:drawing>
      </w:r>
    </w:p>
    <w:p w:rsidR="004C21B2" w:rsidRPr="005F511F" w:rsidRDefault="004C21B2" w:rsidP="004C21B2">
      <w:pPr>
        <w:spacing w:after="0" w:line="240" w:lineRule="auto"/>
        <w:contextualSpacing/>
        <w:textAlignment w:val="baseline"/>
        <w:rPr>
          <w:rFonts w:eastAsia="Times New Roman" w:cstheme="minorHAnsi"/>
          <w:sz w:val="20"/>
          <w:szCs w:val="20"/>
          <w:lang w:eastAsia="en-GB"/>
        </w:rPr>
      </w:pPr>
    </w:p>
    <w:p w:rsidR="004C21B2" w:rsidRPr="005F511F" w:rsidRDefault="004C21B2" w:rsidP="004C21B2">
      <w:pPr>
        <w:spacing w:after="0" w:line="240" w:lineRule="auto"/>
        <w:contextualSpacing/>
        <w:textAlignment w:val="baseline"/>
        <w:rPr>
          <w:rFonts w:eastAsia="Times New Roman" w:cstheme="minorHAnsi"/>
          <w:sz w:val="20"/>
          <w:szCs w:val="20"/>
          <w:lang w:eastAsia="en-GB"/>
        </w:rPr>
      </w:pPr>
      <w:r w:rsidRPr="005F511F">
        <w:rPr>
          <w:rFonts w:eastAsia="Times New Roman" w:cstheme="minorHAnsi"/>
          <w:sz w:val="20"/>
          <w:szCs w:val="20"/>
          <w:lang w:eastAsia="en-GB"/>
        </w:rPr>
        <w:lastRenderedPageBreak/>
        <w:t xml:space="preserve">Imagine back in our evolutionary history genes developed to make blood and bone </w:t>
      </w:r>
      <w:r w:rsidR="00ED2D1E" w:rsidRPr="005F511F">
        <w:rPr>
          <w:rFonts w:eastAsia="Times New Roman" w:cstheme="minorHAnsi"/>
          <w:sz w:val="20"/>
          <w:szCs w:val="20"/>
          <w:lang w:eastAsia="en-GB"/>
        </w:rPr>
        <w:t>etc.</w:t>
      </w:r>
      <w:r w:rsidRPr="005F511F">
        <w:rPr>
          <w:rFonts w:eastAsia="Times New Roman" w:cstheme="minorHAnsi"/>
          <w:sz w:val="20"/>
          <w:szCs w:val="20"/>
          <w:lang w:eastAsia="en-GB"/>
        </w:rPr>
        <w:t xml:space="preserve"> these same genes will be shared with many other animals </w:t>
      </w:r>
    </w:p>
    <w:p w:rsidR="004C21B2" w:rsidRPr="005F511F" w:rsidRDefault="004C21B2" w:rsidP="004C21B2">
      <w:pPr>
        <w:spacing w:after="0" w:line="240" w:lineRule="auto"/>
        <w:contextualSpacing/>
        <w:textAlignment w:val="baseline"/>
        <w:rPr>
          <w:rFonts w:eastAsia="Times New Roman" w:cstheme="minorHAnsi"/>
          <w:sz w:val="20"/>
          <w:szCs w:val="20"/>
          <w:lang w:eastAsia="en-GB"/>
        </w:rPr>
      </w:pPr>
      <w:r w:rsidRPr="005F511F">
        <w:rPr>
          <w:rFonts w:eastAsia="Times New Roman" w:cstheme="minorHAnsi"/>
          <w:sz w:val="20"/>
          <w:szCs w:val="20"/>
          <w:lang w:eastAsia="en-GB"/>
        </w:rPr>
        <w:t>So you can expect we share a lot of genes with say a dog or a mouse. (We share 92% of our genes with a mouse. No wonder I like cheese)</w:t>
      </w:r>
    </w:p>
    <w:p w:rsidR="004C21B2" w:rsidRPr="005F511F" w:rsidRDefault="004C21B2" w:rsidP="004C21B2">
      <w:pPr>
        <w:spacing w:after="0" w:line="240" w:lineRule="auto"/>
        <w:contextualSpacing/>
        <w:textAlignment w:val="baseline"/>
        <w:rPr>
          <w:rFonts w:eastAsia="Times New Roman" w:cstheme="minorHAnsi"/>
          <w:sz w:val="20"/>
          <w:szCs w:val="20"/>
          <w:lang w:eastAsia="en-GB"/>
        </w:rPr>
      </w:pPr>
      <w:r w:rsidRPr="005F511F">
        <w:rPr>
          <w:rFonts w:eastAsia="Times New Roman" w:cstheme="minorHAnsi"/>
          <w:sz w:val="20"/>
          <w:szCs w:val="20"/>
          <w:lang w:eastAsia="en-GB"/>
        </w:rPr>
        <w:t>I share 98</w:t>
      </w:r>
      <w:r w:rsidR="001815A2" w:rsidRPr="005F511F">
        <w:rPr>
          <w:rFonts w:eastAsia="Times New Roman" w:cstheme="minorHAnsi"/>
          <w:sz w:val="20"/>
          <w:szCs w:val="20"/>
          <w:lang w:eastAsia="en-GB"/>
        </w:rPr>
        <w:t>% of my genes with a chimpanzee.</w:t>
      </w:r>
    </w:p>
    <w:p w:rsidR="004C21B2" w:rsidRPr="005F511F" w:rsidRDefault="004C21B2" w:rsidP="00D30312">
      <w:pPr>
        <w:spacing w:after="0" w:line="240" w:lineRule="auto"/>
        <w:contextualSpacing/>
        <w:jc w:val="center"/>
        <w:textAlignment w:val="baseline"/>
        <w:rPr>
          <w:rFonts w:eastAsia="Times New Roman" w:cstheme="minorHAnsi"/>
          <w:sz w:val="20"/>
          <w:szCs w:val="20"/>
          <w:lang w:eastAsia="en-GB"/>
        </w:rPr>
      </w:pPr>
      <w:r w:rsidRPr="005F511F">
        <w:rPr>
          <w:rFonts w:cstheme="minorHAnsi"/>
          <w:noProof/>
          <w:sz w:val="20"/>
          <w:szCs w:val="20"/>
          <w:lang w:eastAsia="en-GB"/>
        </w:rPr>
        <w:drawing>
          <wp:inline distT="0" distB="0" distL="0" distR="0" wp14:anchorId="3B268E67" wp14:editId="021DAF57">
            <wp:extent cx="3016800" cy="2911934"/>
            <wp:effectExtent l="0" t="0" r="0" b="3175"/>
            <wp:docPr id="22532" name="Picture 2" descr="http://www.primates.com/chimps/chimpanzee-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2" descr="http://www.primates.com/chimps/chimpanzee-picture.jpg"/>
                    <pic:cNvPicPr>
                      <a:picLocks noChangeAspect="1" noChangeArrowheads="1"/>
                    </pic:cNvPicPr>
                  </pic:nvPicPr>
                  <pic:blipFill>
                    <a:blip r:embed="rId21">
                      <a:extLst>
                        <a:ext uri="{28A0092B-C50C-407E-A947-70E740481C1C}">
                          <a14:useLocalDpi xmlns:a14="http://schemas.microsoft.com/office/drawing/2010/main" val="0"/>
                        </a:ext>
                      </a:extLst>
                    </a:blip>
                    <a:srcRect l="17097" t="6110" r="12067" b="8365"/>
                    <a:stretch>
                      <a:fillRect/>
                    </a:stretch>
                  </pic:blipFill>
                  <pic:spPr bwMode="auto">
                    <a:xfrm>
                      <a:off x="0" y="0"/>
                      <a:ext cx="3024391" cy="2919262"/>
                    </a:xfrm>
                    <a:prstGeom prst="rect">
                      <a:avLst/>
                    </a:prstGeom>
                    <a:noFill/>
                    <a:ln>
                      <a:noFill/>
                    </a:ln>
                    <a:extLst/>
                  </pic:spPr>
                </pic:pic>
              </a:graphicData>
            </a:graphic>
          </wp:inline>
        </w:drawing>
      </w:r>
    </w:p>
    <w:p w:rsidR="004C21B2" w:rsidRPr="005F511F" w:rsidRDefault="00DB6B6D" w:rsidP="004C21B2">
      <w:pPr>
        <w:spacing w:after="0" w:line="240" w:lineRule="auto"/>
        <w:contextualSpacing/>
        <w:textAlignment w:val="baseline"/>
        <w:rPr>
          <w:rFonts w:eastAsia="Times New Roman" w:cstheme="minorHAnsi"/>
          <w:sz w:val="20"/>
          <w:szCs w:val="20"/>
          <w:lang w:eastAsia="en-GB"/>
        </w:rPr>
      </w:pPr>
      <w:r w:rsidRPr="005F511F">
        <w:rPr>
          <w:rFonts w:eastAsia="Times New Roman" w:cstheme="minorHAnsi"/>
          <w:sz w:val="20"/>
          <w:szCs w:val="20"/>
          <w:lang w:eastAsia="en-GB"/>
        </w:rPr>
        <w:t>Can you tell?</w:t>
      </w:r>
    </w:p>
    <w:p w:rsidR="004C21B2" w:rsidRPr="005F511F" w:rsidRDefault="004C21B2" w:rsidP="004C21B2">
      <w:pPr>
        <w:spacing w:after="0" w:line="240" w:lineRule="auto"/>
        <w:contextualSpacing/>
        <w:textAlignment w:val="baseline"/>
        <w:rPr>
          <w:rFonts w:eastAsia="Times New Roman" w:cstheme="minorHAnsi"/>
          <w:sz w:val="20"/>
          <w:szCs w:val="20"/>
          <w:lang w:eastAsia="en-GB"/>
        </w:rPr>
      </w:pPr>
    </w:p>
    <w:p w:rsidR="005B098D" w:rsidRPr="005F511F" w:rsidRDefault="00DB6B6D" w:rsidP="004C21B2">
      <w:pPr>
        <w:spacing w:after="0" w:line="240" w:lineRule="auto"/>
        <w:contextualSpacing/>
        <w:textAlignment w:val="baseline"/>
        <w:rPr>
          <w:rFonts w:eastAsia="Times New Roman" w:cstheme="minorHAnsi"/>
          <w:sz w:val="20"/>
          <w:szCs w:val="20"/>
          <w:lang w:eastAsia="en-GB"/>
        </w:rPr>
      </w:pPr>
      <w:r w:rsidRPr="005F511F">
        <w:rPr>
          <w:rFonts w:eastAsia="Times New Roman" w:cstheme="minorHAnsi"/>
          <w:sz w:val="20"/>
          <w:szCs w:val="20"/>
          <w:lang w:eastAsia="en-GB"/>
        </w:rPr>
        <w:t>A word of warning you may hear that we share 99% of our genes with a banana</w:t>
      </w:r>
      <w:r w:rsidR="00DF544C" w:rsidRPr="005F511F">
        <w:rPr>
          <w:rFonts w:eastAsia="Times New Roman" w:cstheme="minorHAnsi"/>
          <w:sz w:val="20"/>
          <w:szCs w:val="20"/>
          <w:lang w:eastAsia="en-GB"/>
        </w:rPr>
        <w:t>. T</w:t>
      </w:r>
      <w:r w:rsidRPr="005F511F">
        <w:rPr>
          <w:rFonts w:eastAsia="Times New Roman" w:cstheme="minorHAnsi"/>
          <w:sz w:val="20"/>
          <w:szCs w:val="20"/>
          <w:lang w:eastAsia="en-GB"/>
        </w:rPr>
        <w:t>his is a misunderstanding (It is more like18%). Genes are written in a four protein code Adenine, Thymine, Guanine and Cytosine</w:t>
      </w:r>
      <w:r w:rsidR="005B098D" w:rsidRPr="005F511F">
        <w:rPr>
          <w:rFonts w:eastAsia="Times New Roman" w:cstheme="minorHAnsi"/>
          <w:sz w:val="20"/>
          <w:szCs w:val="20"/>
          <w:lang w:eastAsia="en-GB"/>
        </w:rPr>
        <w:t>.</w:t>
      </w:r>
      <w:r w:rsidRPr="005F511F">
        <w:rPr>
          <w:rFonts w:eastAsia="Times New Roman" w:cstheme="minorHAnsi"/>
          <w:sz w:val="20"/>
          <w:szCs w:val="20"/>
          <w:lang w:eastAsia="en-GB"/>
        </w:rPr>
        <w:t xml:space="preserve"> </w:t>
      </w:r>
      <w:r w:rsidR="005B098D" w:rsidRPr="005F511F">
        <w:rPr>
          <w:rFonts w:eastAsia="Times New Roman" w:cstheme="minorHAnsi"/>
          <w:sz w:val="20"/>
          <w:szCs w:val="20"/>
          <w:lang w:eastAsia="en-GB"/>
        </w:rPr>
        <w:t xml:space="preserve"> Consider them like a four letter alphabet. </w:t>
      </w:r>
      <w:r w:rsidRPr="005F511F">
        <w:rPr>
          <w:rFonts w:eastAsia="Times New Roman" w:cstheme="minorHAnsi"/>
          <w:sz w:val="20"/>
          <w:szCs w:val="20"/>
          <w:lang w:eastAsia="en-GB"/>
        </w:rPr>
        <w:t xml:space="preserve"> </w:t>
      </w:r>
      <w:r w:rsidR="005B098D" w:rsidRPr="005F511F">
        <w:rPr>
          <w:rFonts w:eastAsia="Times New Roman" w:cstheme="minorHAnsi"/>
          <w:sz w:val="20"/>
          <w:szCs w:val="20"/>
          <w:lang w:eastAsia="en-GB"/>
        </w:rPr>
        <w:t>It</w:t>
      </w:r>
      <w:r w:rsidRPr="005F511F">
        <w:rPr>
          <w:rFonts w:eastAsia="Times New Roman" w:cstheme="minorHAnsi"/>
          <w:sz w:val="20"/>
          <w:szCs w:val="20"/>
          <w:lang w:eastAsia="en-GB"/>
        </w:rPr>
        <w:t xml:space="preserve"> is true that</w:t>
      </w:r>
      <w:r w:rsidR="005B098D" w:rsidRPr="005F511F">
        <w:rPr>
          <w:rFonts w:eastAsia="Times New Roman" w:cstheme="minorHAnsi"/>
          <w:sz w:val="20"/>
          <w:szCs w:val="20"/>
          <w:lang w:eastAsia="en-GB"/>
        </w:rPr>
        <w:t xml:space="preserve"> the book that is the genetic code of a banana is written with the same four letters as that of a human and in proportions that may be 99% the same</w:t>
      </w:r>
      <w:r w:rsidR="00DF544C" w:rsidRPr="005F511F">
        <w:rPr>
          <w:rFonts w:eastAsia="Times New Roman" w:cstheme="minorHAnsi"/>
          <w:sz w:val="20"/>
          <w:szCs w:val="20"/>
          <w:lang w:eastAsia="en-GB"/>
        </w:rPr>
        <w:t>,</w:t>
      </w:r>
      <w:r w:rsidR="005B098D" w:rsidRPr="005F511F">
        <w:rPr>
          <w:rFonts w:eastAsia="Times New Roman" w:cstheme="minorHAnsi"/>
          <w:sz w:val="20"/>
          <w:szCs w:val="20"/>
          <w:lang w:eastAsia="en-GB"/>
        </w:rPr>
        <w:t xml:space="preserve"> but the books are quite different.</w:t>
      </w:r>
    </w:p>
    <w:p w:rsidR="004C21B2" w:rsidRPr="005F511F" w:rsidRDefault="005B098D" w:rsidP="00D30312">
      <w:pPr>
        <w:spacing w:after="0" w:line="240" w:lineRule="auto"/>
        <w:contextualSpacing/>
        <w:jc w:val="center"/>
        <w:textAlignment w:val="baseline"/>
        <w:rPr>
          <w:rFonts w:eastAsia="Times New Roman" w:cstheme="minorHAnsi"/>
          <w:sz w:val="20"/>
          <w:szCs w:val="20"/>
          <w:lang w:eastAsia="en-GB"/>
        </w:rPr>
      </w:pPr>
      <w:r w:rsidRPr="005F511F">
        <w:rPr>
          <w:rFonts w:cstheme="minorHAnsi"/>
          <w:noProof/>
          <w:sz w:val="20"/>
          <w:szCs w:val="20"/>
          <w:lang w:eastAsia="en-GB"/>
        </w:rPr>
        <w:drawing>
          <wp:inline distT="0" distB="0" distL="0" distR="0" wp14:anchorId="7178B36F" wp14:editId="68DC87F8">
            <wp:extent cx="2484783" cy="3405748"/>
            <wp:effectExtent l="0" t="0" r="0" b="4445"/>
            <wp:docPr id="8" name="Picture 8" descr="The complete book of bananas | ECHOcommunit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mplete book of bananas | ECHOcommunity.or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2638" cy="3430221"/>
                    </a:xfrm>
                    <a:prstGeom prst="rect">
                      <a:avLst/>
                    </a:prstGeom>
                    <a:noFill/>
                    <a:ln>
                      <a:noFill/>
                    </a:ln>
                  </pic:spPr>
                </pic:pic>
              </a:graphicData>
            </a:graphic>
          </wp:inline>
        </w:drawing>
      </w:r>
    </w:p>
    <w:p w:rsidR="004C21B2" w:rsidRPr="005F511F" w:rsidRDefault="004C21B2" w:rsidP="00B913D9">
      <w:pPr>
        <w:rPr>
          <w:rFonts w:cstheme="minorHAnsi"/>
          <w:sz w:val="20"/>
          <w:szCs w:val="20"/>
        </w:rPr>
      </w:pPr>
    </w:p>
    <w:p w:rsidR="005F2483" w:rsidRPr="005F511F" w:rsidRDefault="005B098D" w:rsidP="00B913D9">
      <w:pPr>
        <w:rPr>
          <w:rFonts w:cstheme="minorHAnsi"/>
          <w:sz w:val="20"/>
          <w:szCs w:val="20"/>
        </w:rPr>
      </w:pPr>
      <w:r w:rsidRPr="005F511F">
        <w:rPr>
          <w:rFonts w:cstheme="minorHAnsi"/>
          <w:sz w:val="20"/>
          <w:szCs w:val="20"/>
        </w:rPr>
        <w:t xml:space="preserve">We said that a gene is a recipe for a protein and if the gene is on one of the paired chromosomes (autosomes) we will have two recipes. Imagine this protein is Fibroblast growth factor. If both genes are defective you will </w:t>
      </w:r>
      <w:r w:rsidRPr="005F511F">
        <w:rPr>
          <w:rFonts w:cstheme="minorHAnsi"/>
          <w:sz w:val="20"/>
          <w:szCs w:val="20"/>
        </w:rPr>
        <w:lastRenderedPageBreak/>
        <w:t>have no fibroblast growth factor</w:t>
      </w:r>
      <w:r w:rsidR="00630E83" w:rsidRPr="005F511F">
        <w:rPr>
          <w:rFonts w:cstheme="minorHAnsi"/>
          <w:sz w:val="20"/>
          <w:szCs w:val="20"/>
        </w:rPr>
        <w:t xml:space="preserve"> and I am afraid this is not compatible with life</w:t>
      </w:r>
      <w:r w:rsidR="00DF544C" w:rsidRPr="005F511F">
        <w:rPr>
          <w:rFonts w:cstheme="minorHAnsi"/>
          <w:sz w:val="20"/>
          <w:szCs w:val="20"/>
        </w:rPr>
        <w:t>. B</w:t>
      </w:r>
      <w:r w:rsidR="00630E83" w:rsidRPr="005F511F">
        <w:rPr>
          <w:rFonts w:cstheme="minorHAnsi"/>
          <w:sz w:val="20"/>
          <w:szCs w:val="20"/>
        </w:rPr>
        <w:t>ut if one gene works</w:t>
      </w:r>
      <w:r w:rsidRPr="005F511F">
        <w:rPr>
          <w:rFonts w:cstheme="minorHAnsi"/>
          <w:sz w:val="20"/>
          <w:szCs w:val="20"/>
        </w:rPr>
        <w:t xml:space="preserve"> </w:t>
      </w:r>
      <w:r w:rsidR="00630E83" w:rsidRPr="005F511F">
        <w:rPr>
          <w:rFonts w:cstheme="minorHAnsi"/>
          <w:sz w:val="20"/>
          <w:szCs w:val="20"/>
        </w:rPr>
        <w:t xml:space="preserve">you may survive but with Apert’s syndrome. If you have children you stand a 50% chance of passing the defective gene on to each child. If they get the faulty gene they get the disease. This is called </w:t>
      </w:r>
      <w:r w:rsidR="00630E83" w:rsidRPr="005F511F">
        <w:rPr>
          <w:rFonts w:cstheme="minorHAnsi"/>
          <w:b/>
          <w:sz w:val="20"/>
          <w:szCs w:val="20"/>
        </w:rPr>
        <w:t>an autosomal dominant disease.</w:t>
      </w:r>
      <w:r w:rsidR="00FE0972" w:rsidRPr="005F511F">
        <w:rPr>
          <w:rFonts w:cstheme="minorHAnsi"/>
          <w:b/>
          <w:sz w:val="20"/>
          <w:szCs w:val="20"/>
        </w:rPr>
        <w:t xml:space="preserve"> </w:t>
      </w:r>
      <w:r w:rsidR="00FE0972" w:rsidRPr="005F511F">
        <w:rPr>
          <w:rFonts w:cstheme="minorHAnsi"/>
          <w:sz w:val="20"/>
          <w:szCs w:val="20"/>
        </w:rPr>
        <w:t>There is usually a strong family history.</w:t>
      </w:r>
    </w:p>
    <w:p w:rsidR="00630E83" w:rsidRPr="005F511F" w:rsidRDefault="00C02A12" w:rsidP="00B913D9">
      <w:pPr>
        <w:rPr>
          <w:rFonts w:cstheme="minorHAnsi"/>
          <w:color w:val="222222"/>
          <w:sz w:val="20"/>
          <w:szCs w:val="20"/>
          <w:shd w:val="clear" w:color="auto" w:fill="FFFFFF"/>
        </w:rPr>
      </w:pPr>
      <w:r w:rsidRPr="005F511F">
        <w:rPr>
          <w:rFonts w:cstheme="minorHAnsi"/>
          <w:color w:val="222222"/>
          <w:sz w:val="20"/>
          <w:szCs w:val="20"/>
          <w:shd w:val="clear" w:color="auto" w:fill="FFFFFF"/>
        </w:rPr>
        <w:t>The </w:t>
      </w:r>
      <w:r w:rsidRPr="005F511F">
        <w:rPr>
          <w:rFonts w:cstheme="minorHAnsi"/>
          <w:b/>
          <w:bCs/>
          <w:color w:val="222222"/>
          <w:sz w:val="20"/>
          <w:szCs w:val="20"/>
          <w:shd w:val="clear" w:color="auto" w:fill="FFFFFF"/>
        </w:rPr>
        <w:t>CFTR gene</w:t>
      </w:r>
      <w:r w:rsidRPr="005F511F">
        <w:rPr>
          <w:rFonts w:cstheme="minorHAnsi"/>
          <w:color w:val="222222"/>
          <w:sz w:val="20"/>
          <w:szCs w:val="20"/>
          <w:shd w:val="clear" w:color="auto" w:fill="FFFFFF"/>
        </w:rPr>
        <w:t> provides instructions for making a protein called the </w:t>
      </w:r>
      <w:r w:rsidRPr="005F511F">
        <w:rPr>
          <w:rFonts w:cstheme="minorHAnsi"/>
          <w:bCs/>
          <w:color w:val="222222"/>
          <w:sz w:val="20"/>
          <w:szCs w:val="20"/>
          <w:shd w:val="clear" w:color="auto" w:fill="FFFFFF"/>
        </w:rPr>
        <w:t>cystic fibrosis transmembrane conductance regulator</w:t>
      </w:r>
      <w:r w:rsidRPr="005F511F">
        <w:rPr>
          <w:rFonts w:cstheme="minorHAnsi"/>
          <w:color w:val="222222"/>
          <w:sz w:val="20"/>
          <w:szCs w:val="20"/>
          <w:shd w:val="clear" w:color="auto" w:fill="FFFFFF"/>
        </w:rPr>
        <w:t>. This protein functions as a channel across the membrane of cells that produce mucus, sweat, saliva, tears, and digestive enzymes. If you have one good copy of this gene you can manage perfectly well and it is only if you have two faulty copies that you will get the symptoms of cystic fibrosis.</w:t>
      </w:r>
    </w:p>
    <w:p w:rsidR="00C02A12" w:rsidRPr="005F511F" w:rsidRDefault="00C02A12" w:rsidP="00B913D9">
      <w:pPr>
        <w:rPr>
          <w:rFonts w:cstheme="minorHAnsi"/>
          <w:color w:val="222222"/>
          <w:sz w:val="20"/>
          <w:szCs w:val="20"/>
          <w:shd w:val="clear" w:color="auto" w:fill="FFFFFF"/>
        </w:rPr>
      </w:pPr>
      <w:r w:rsidRPr="005F511F">
        <w:rPr>
          <w:rFonts w:cstheme="minorHAnsi"/>
          <w:color w:val="222222"/>
          <w:sz w:val="20"/>
          <w:szCs w:val="20"/>
          <w:shd w:val="clear" w:color="auto" w:fill="FFFFFF"/>
        </w:rPr>
        <w:t xml:space="preserve">The people with one faulty copy and no symptoms of the disease are </w:t>
      </w:r>
      <w:r w:rsidRPr="005F511F">
        <w:rPr>
          <w:rFonts w:cstheme="minorHAnsi"/>
          <w:b/>
          <w:color w:val="222222"/>
          <w:sz w:val="20"/>
          <w:szCs w:val="20"/>
          <w:shd w:val="clear" w:color="auto" w:fill="FFFFFF"/>
        </w:rPr>
        <w:t xml:space="preserve">carriers. </w:t>
      </w:r>
      <w:r w:rsidR="00DF544C" w:rsidRPr="005F511F">
        <w:rPr>
          <w:rFonts w:cstheme="minorHAnsi"/>
          <w:color w:val="222222"/>
          <w:sz w:val="20"/>
          <w:szCs w:val="20"/>
          <w:shd w:val="clear" w:color="auto" w:fill="FFFFFF"/>
        </w:rPr>
        <w:t>If</w:t>
      </w:r>
      <w:r w:rsidRPr="005F511F">
        <w:rPr>
          <w:rFonts w:cstheme="minorHAnsi"/>
          <w:color w:val="222222"/>
          <w:sz w:val="20"/>
          <w:szCs w:val="20"/>
          <w:shd w:val="clear" w:color="auto" w:fill="FFFFFF"/>
        </w:rPr>
        <w:t xml:space="preserve"> two carriers have children 25% will be normal 50% will be carriers and 25% will have the disease</w:t>
      </w:r>
      <w:r w:rsidR="00FE0972" w:rsidRPr="005F511F">
        <w:rPr>
          <w:rFonts w:cstheme="minorHAnsi"/>
          <w:color w:val="222222"/>
          <w:sz w:val="20"/>
          <w:szCs w:val="20"/>
          <w:shd w:val="clear" w:color="auto" w:fill="FFFFFF"/>
        </w:rPr>
        <w:t>.</w:t>
      </w:r>
    </w:p>
    <w:p w:rsidR="00FE0972" w:rsidRPr="005F511F" w:rsidRDefault="00FE0972" w:rsidP="001815A2">
      <w:pPr>
        <w:jc w:val="center"/>
        <w:rPr>
          <w:rFonts w:cstheme="minorHAnsi"/>
          <w:sz w:val="20"/>
          <w:szCs w:val="20"/>
        </w:rPr>
      </w:pPr>
      <w:r w:rsidRPr="005F511F">
        <w:rPr>
          <w:rFonts w:cstheme="minorHAnsi"/>
          <w:noProof/>
          <w:sz w:val="20"/>
          <w:szCs w:val="20"/>
          <w:lang w:eastAsia="en-GB"/>
        </w:rPr>
        <w:drawing>
          <wp:inline distT="0" distB="0" distL="0" distR="0" wp14:anchorId="1BDC373A" wp14:editId="1740D559">
            <wp:extent cx="3240405" cy="3240405"/>
            <wp:effectExtent l="0" t="0" r="0" b="0"/>
            <wp:docPr id="13" name="Picture 13" descr="Recessive gene | Psycholog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essive gene | Psychology Wiki | Fand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0405" cy="3240405"/>
                    </a:xfrm>
                    <a:prstGeom prst="rect">
                      <a:avLst/>
                    </a:prstGeom>
                    <a:noFill/>
                    <a:ln>
                      <a:noFill/>
                    </a:ln>
                  </pic:spPr>
                </pic:pic>
              </a:graphicData>
            </a:graphic>
          </wp:inline>
        </w:drawing>
      </w:r>
    </w:p>
    <w:p w:rsidR="00FE0972" w:rsidRPr="005F511F" w:rsidRDefault="00FE0972" w:rsidP="00ED2D1E">
      <w:pPr>
        <w:jc w:val="right"/>
        <w:rPr>
          <w:rFonts w:cstheme="minorHAnsi"/>
          <w:sz w:val="20"/>
          <w:szCs w:val="20"/>
        </w:rPr>
      </w:pPr>
      <w:r w:rsidRPr="005F511F">
        <w:rPr>
          <w:rFonts w:cstheme="minorHAnsi"/>
          <w:sz w:val="20"/>
          <w:szCs w:val="20"/>
        </w:rPr>
        <w:t>The effect of this is that a disease may pop up unexpectedly and this is called a recessive gene.</w:t>
      </w:r>
      <w:r w:rsidR="0020243D" w:rsidRPr="005F511F">
        <w:rPr>
          <w:rFonts w:cstheme="minorHAnsi"/>
          <w:sz w:val="20"/>
          <w:szCs w:val="20"/>
        </w:rPr>
        <w:t xml:space="preserve">                                                                                        Recessive Jean</w:t>
      </w:r>
    </w:p>
    <w:p w:rsidR="0020243D" w:rsidRPr="005F511F" w:rsidRDefault="0020243D" w:rsidP="0020243D">
      <w:pPr>
        <w:jc w:val="right"/>
        <w:rPr>
          <w:rFonts w:cstheme="minorHAnsi"/>
          <w:sz w:val="20"/>
          <w:szCs w:val="20"/>
        </w:rPr>
      </w:pPr>
      <w:r w:rsidRPr="005F511F">
        <w:rPr>
          <w:rFonts w:cstheme="minorHAnsi"/>
          <w:noProof/>
          <w:sz w:val="20"/>
          <w:szCs w:val="20"/>
          <w:lang w:eastAsia="en-GB"/>
        </w:rPr>
        <w:drawing>
          <wp:inline distT="0" distB="0" distL="0" distR="0" wp14:anchorId="75FDAD7A" wp14:editId="5A29A339">
            <wp:extent cx="361968" cy="832014"/>
            <wp:effectExtent l="0" t="0" r="0" b="6350"/>
            <wp:docPr id="10" name="Picture 10" descr="Small Talk &amp; Escape Plans: A Holiday Survival Guide - Quiet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Talk &amp; Escape Plans: A Holiday Survival Guide - Quiet Revolutio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029" t="22204" r="60461" b="6240"/>
                    <a:stretch/>
                  </pic:blipFill>
                  <pic:spPr bwMode="auto">
                    <a:xfrm flipH="1">
                      <a:off x="0" y="0"/>
                      <a:ext cx="396058" cy="910372"/>
                    </a:xfrm>
                    <a:prstGeom prst="rect">
                      <a:avLst/>
                    </a:prstGeom>
                    <a:noFill/>
                    <a:ln>
                      <a:noFill/>
                    </a:ln>
                    <a:extLst>
                      <a:ext uri="{53640926-AAD7-44D8-BBD7-CCE9431645EC}">
                        <a14:shadowObscured xmlns:a14="http://schemas.microsoft.com/office/drawing/2010/main"/>
                      </a:ext>
                    </a:extLst>
                  </pic:spPr>
                </pic:pic>
              </a:graphicData>
            </a:graphic>
          </wp:inline>
        </w:drawing>
      </w:r>
    </w:p>
    <w:p w:rsidR="00FB5B53" w:rsidRPr="005F511F" w:rsidRDefault="00FE0972" w:rsidP="00B913D9">
      <w:pPr>
        <w:rPr>
          <w:rFonts w:cstheme="minorHAnsi"/>
          <w:color w:val="202020"/>
          <w:sz w:val="20"/>
          <w:szCs w:val="20"/>
          <w:shd w:val="clear" w:color="auto" w:fill="FFFFFF"/>
        </w:rPr>
      </w:pPr>
      <w:r w:rsidRPr="005F511F">
        <w:rPr>
          <w:rStyle w:val="ghr-condition"/>
          <w:rFonts w:cstheme="minorHAnsi"/>
          <w:color w:val="202020"/>
          <w:sz w:val="20"/>
          <w:szCs w:val="20"/>
          <w:shd w:val="clear" w:color="auto" w:fill="FFFFFF"/>
        </w:rPr>
        <w:t>Hypohidrotic ectodermal dysplasia</w:t>
      </w:r>
      <w:r w:rsidRPr="005F511F">
        <w:rPr>
          <w:rFonts w:cstheme="minorHAnsi"/>
          <w:color w:val="202020"/>
          <w:sz w:val="20"/>
          <w:szCs w:val="20"/>
          <w:shd w:val="clear" w:color="auto" w:fill="FFFFFF"/>
        </w:rPr>
        <w:t> has several different inheritance patterns. Most cases are caused by a fault</w:t>
      </w:r>
      <w:r w:rsidR="00FB5B53" w:rsidRPr="005F511F">
        <w:rPr>
          <w:rFonts w:cstheme="minorHAnsi"/>
          <w:color w:val="202020"/>
          <w:sz w:val="20"/>
          <w:szCs w:val="20"/>
          <w:shd w:val="clear" w:color="auto" w:fill="FFFFFF"/>
        </w:rPr>
        <w:t xml:space="preserve"> in the</w:t>
      </w:r>
      <w:r w:rsidR="00FB5B53" w:rsidRPr="005F511F">
        <w:rPr>
          <w:rStyle w:val="genesymbol"/>
          <w:rFonts w:cstheme="minorHAnsi"/>
          <w:iCs/>
          <w:color w:val="551A8B"/>
          <w:sz w:val="20"/>
          <w:szCs w:val="20"/>
          <w:shd w:val="clear" w:color="auto" w:fill="FFFFFF"/>
        </w:rPr>
        <w:t xml:space="preserve"> EDA</w:t>
      </w:r>
      <w:r w:rsidRPr="005F511F">
        <w:rPr>
          <w:rFonts w:cstheme="minorHAnsi"/>
          <w:color w:val="202020"/>
          <w:sz w:val="20"/>
          <w:szCs w:val="20"/>
          <w:shd w:val="clear" w:color="auto" w:fill="FFFFFF"/>
        </w:rPr>
        <w:t> gene. This is on the X chromosome. Females have two but males have only one</w:t>
      </w:r>
      <w:r w:rsidR="00DF544C" w:rsidRPr="005F511F">
        <w:rPr>
          <w:rFonts w:cstheme="minorHAnsi"/>
          <w:color w:val="202020"/>
          <w:sz w:val="20"/>
          <w:szCs w:val="20"/>
          <w:shd w:val="clear" w:color="auto" w:fill="FFFFFF"/>
        </w:rPr>
        <w:t>. S</w:t>
      </w:r>
      <w:r w:rsidR="00FB5B53" w:rsidRPr="005F511F">
        <w:rPr>
          <w:rFonts w:cstheme="minorHAnsi"/>
          <w:color w:val="202020"/>
          <w:sz w:val="20"/>
          <w:szCs w:val="20"/>
          <w:shd w:val="clear" w:color="auto" w:fill="FFFFFF"/>
        </w:rPr>
        <w:t xml:space="preserve">o that a carrier mother may pass the gene to a daughter who will be a carrier but with no disease because the other </w:t>
      </w:r>
      <w:proofErr w:type="gramStart"/>
      <w:r w:rsidR="00FB5B53" w:rsidRPr="005F511F">
        <w:rPr>
          <w:rFonts w:cstheme="minorHAnsi"/>
          <w:color w:val="202020"/>
          <w:sz w:val="20"/>
          <w:szCs w:val="20"/>
          <w:shd w:val="clear" w:color="auto" w:fill="FFFFFF"/>
        </w:rPr>
        <w:t>x</w:t>
      </w:r>
      <w:proofErr w:type="gramEnd"/>
      <w:r w:rsidR="00FB5B53" w:rsidRPr="005F511F">
        <w:rPr>
          <w:rFonts w:cstheme="minorHAnsi"/>
          <w:color w:val="202020"/>
          <w:sz w:val="20"/>
          <w:szCs w:val="20"/>
          <w:shd w:val="clear" w:color="auto" w:fill="FFFFFF"/>
        </w:rPr>
        <w:t xml:space="preserve"> chromosome can produce the protein. (Sometimes she may exhibit less severe symptoms). But if she passes it to her son he will have the disease because he doesn’t have another X chromosome. Fathers can also pass on the disease but only if they have symptoms (you cannot have a male carrier)</w:t>
      </w:r>
    </w:p>
    <w:p w:rsidR="00ED2D1E" w:rsidRDefault="00FB5B53" w:rsidP="00B913D9">
      <w:pPr>
        <w:rPr>
          <w:rFonts w:cstheme="minorHAnsi"/>
          <w:color w:val="202020"/>
          <w:sz w:val="20"/>
          <w:szCs w:val="20"/>
          <w:shd w:val="clear" w:color="auto" w:fill="FFFFFF"/>
        </w:rPr>
      </w:pPr>
      <w:r w:rsidRPr="005F511F">
        <w:rPr>
          <w:rFonts w:cstheme="minorHAnsi"/>
          <w:color w:val="202020"/>
          <w:sz w:val="20"/>
          <w:szCs w:val="20"/>
          <w:shd w:val="clear" w:color="auto" w:fill="FFFFFF"/>
        </w:rPr>
        <w:t>This is X linked transmission. The most famous example being Queen Victoria w</w:t>
      </w:r>
      <w:r w:rsidR="00982A72" w:rsidRPr="005F511F">
        <w:rPr>
          <w:rFonts w:cstheme="minorHAnsi"/>
          <w:color w:val="202020"/>
          <w:sz w:val="20"/>
          <w:szCs w:val="20"/>
          <w:shd w:val="clear" w:color="auto" w:fill="FFFFFF"/>
        </w:rPr>
        <w:t>ho was a carrier for haemophilia.</w:t>
      </w:r>
    </w:p>
    <w:p w:rsidR="00ED2D1E" w:rsidRDefault="00ED2D1E" w:rsidP="00B913D9">
      <w:pPr>
        <w:rPr>
          <w:rFonts w:cstheme="minorHAnsi"/>
          <w:color w:val="202020"/>
          <w:sz w:val="20"/>
          <w:szCs w:val="20"/>
          <w:shd w:val="clear" w:color="auto" w:fill="FFFFFF"/>
        </w:rPr>
      </w:pPr>
    </w:p>
    <w:p w:rsidR="00FE0972" w:rsidRPr="005F511F" w:rsidRDefault="00DF544C" w:rsidP="00B913D9">
      <w:pPr>
        <w:rPr>
          <w:rFonts w:cstheme="minorHAnsi"/>
          <w:color w:val="202020"/>
          <w:sz w:val="20"/>
          <w:szCs w:val="20"/>
          <w:shd w:val="clear" w:color="auto" w:fill="FFFFFF"/>
        </w:rPr>
      </w:pPr>
      <w:r w:rsidRPr="005F511F">
        <w:rPr>
          <w:rFonts w:cstheme="minorHAnsi"/>
          <w:noProof/>
          <w:color w:val="202020"/>
          <w:sz w:val="20"/>
          <w:szCs w:val="20"/>
          <w:shd w:val="clear" w:color="auto" w:fill="FFFFFF"/>
          <w:lang w:eastAsia="en-GB"/>
        </w:rPr>
        <w:lastRenderedPageBreak/>
        <w:drawing>
          <wp:inline distT="0" distB="0" distL="0" distR="0">
            <wp:extent cx="6544030" cy="27332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8704" cy="2768627"/>
                    </a:xfrm>
                    <a:prstGeom prst="rect">
                      <a:avLst/>
                    </a:prstGeom>
                    <a:noFill/>
                    <a:ln>
                      <a:noFill/>
                    </a:ln>
                  </pic:spPr>
                </pic:pic>
              </a:graphicData>
            </a:graphic>
          </wp:inline>
        </w:drawing>
      </w:r>
      <w:r w:rsidR="00FE0972" w:rsidRPr="005F511F">
        <w:rPr>
          <w:rFonts w:cstheme="minorHAnsi"/>
          <w:color w:val="202020"/>
          <w:sz w:val="20"/>
          <w:szCs w:val="20"/>
          <w:shd w:val="clear" w:color="auto" w:fill="FFFFFF"/>
        </w:rPr>
        <w:t xml:space="preserve"> </w:t>
      </w:r>
    </w:p>
    <w:p w:rsidR="00982A72" w:rsidRPr="005F511F" w:rsidRDefault="00171867" w:rsidP="00B913D9">
      <w:pPr>
        <w:rPr>
          <w:rFonts w:cstheme="minorHAnsi"/>
          <w:color w:val="202020"/>
          <w:sz w:val="20"/>
          <w:szCs w:val="20"/>
          <w:shd w:val="clear" w:color="auto" w:fill="FFFFFF"/>
        </w:rPr>
      </w:pPr>
      <w:r>
        <w:rPr>
          <w:rFonts w:cstheme="minorHAnsi"/>
          <w:color w:val="202020"/>
          <w:sz w:val="20"/>
          <w:szCs w:val="20"/>
          <w:shd w:val="clear" w:color="auto" w:fill="FFFFFF"/>
        </w:rPr>
        <w:t>Fig Queen Victoria E</w:t>
      </w:r>
      <w:r w:rsidR="00982A72" w:rsidRPr="005F511F">
        <w:rPr>
          <w:rFonts w:cstheme="minorHAnsi"/>
          <w:color w:val="202020"/>
          <w:sz w:val="20"/>
          <w:szCs w:val="20"/>
          <w:shd w:val="clear" w:color="auto" w:fill="FFFFFF"/>
        </w:rPr>
        <w:t>mpress of India and breeding experiment.</w:t>
      </w:r>
    </w:p>
    <w:p w:rsidR="00982A72" w:rsidRPr="005F511F" w:rsidRDefault="00982A72" w:rsidP="00B913D9">
      <w:pPr>
        <w:rPr>
          <w:rFonts w:cstheme="minorHAnsi"/>
          <w:color w:val="202020"/>
          <w:sz w:val="20"/>
          <w:szCs w:val="20"/>
          <w:shd w:val="clear" w:color="auto" w:fill="FFFFFF"/>
        </w:rPr>
      </w:pPr>
      <w:r w:rsidRPr="005F511F">
        <w:rPr>
          <w:rFonts w:cstheme="minorHAnsi"/>
          <w:color w:val="202020"/>
          <w:sz w:val="20"/>
          <w:szCs w:val="20"/>
          <w:shd w:val="clear" w:color="auto" w:fill="FFFFFF"/>
        </w:rPr>
        <w:t>So:</w:t>
      </w:r>
    </w:p>
    <w:p w:rsidR="00982A72" w:rsidRPr="005F511F" w:rsidRDefault="00982A72" w:rsidP="00982A72">
      <w:pPr>
        <w:pStyle w:val="ListParagraph"/>
        <w:numPr>
          <w:ilvl w:val="0"/>
          <w:numId w:val="4"/>
        </w:numPr>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Evolution has been made possible by the law of the survival of the fittest discovered by Charles Darwin and the huge variability which occurs in sexual reproduction plus the possibility of mutation as the result of radiation,viruses and some chemicals.</w:t>
      </w:r>
    </w:p>
    <w:p w:rsidR="00982A72" w:rsidRPr="005F511F" w:rsidRDefault="00982A72" w:rsidP="00982A72">
      <w:pPr>
        <w:pStyle w:val="ListParagraph"/>
        <w:numPr>
          <w:ilvl w:val="0"/>
          <w:numId w:val="4"/>
        </w:numPr>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The genetic code is the blueprint that allows our bodies to be built</w:t>
      </w:r>
    </w:p>
    <w:p w:rsidR="00982A72" w:rsidRPr="005F511F" w:rsidRDefault="00982A72" w:rsidP="00982A72">
      <w:pPr>
        <w:pStyle w:val="ListParagraph"/>
        <w:numPr>
          <w:ilvl w:val="0"/>
          <w:numId w:val="4"/>
        </w:numPr>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Changes occur by modifying existing organs for example fins to forelegs and then to wings</w:t>
      </w:r>
      <w:r w:rsidR="00AE27CA" w:rsidRPr="005F511F">
        <w:rPr>
          <w:rFonts w:cstheme="minorHAnsi"/>
          <w:noProof/>
          <w:color w:val="202020"/>
          <w:sz w:val="20"/>
          <w:szCs w:val="20"/>
          <w:shd w:val="clear" w:color="auto" w:fill="FFFFFF"/>
          <w:lang w:eastAsia="en-GB"/>
        </w:rPr>
        <w:t>. In time bits  of the body can change their use.</w:t>
      </w:r>
    </w:p>
    <w:p w:rsidR="005F2483" w:rsidRPr="005F511F" w:rsidRDefault="005F2483" w:rsidP="001815A2">
      <w:pPr>
        <w:rPr>
          <w:rFonts w:cstheme="minorHAnsi"/>
          <w:noProof/>
          <w:color w:val="00B0F0"/>
          <w:sz w:val="20"/>
          <w:szCs w:val="20"/>
          <w:shd w:val="clear" w:color="auto" w:fill="FFFFFF"/>
          <w:lang w:eastAsia="en-GB"/>
        </w:rPr>
      </w:pPr>
    </w:p>
    <w:p w:rsidR="00AE27CA" w:rsidRPr="005F511F" w:rsidRDefault="00AE27CA" w:rsidP="005F511F">
      <w:pPr>
        <w:jc w:val="center"/>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drawing>
          <wp:inline distT="0" distB="0" distL="0" distR="0" wp14:anchorId="6AE07C89" wp14:editId="1A90A546">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AE27CA" w:rsidRPr="005F511F" w:rsidRDefault="00AE27CA" w:rsidP="00AE27CA">
      <w:pPr>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Branchial is Latin for a Gill</w:t>
      </w:r>
    </w:p>
    <w:p w:rsidR="00AE27CA" w:rsidRPr="005F511F" w:rsidRDefault="00AE27CA" w:rsidP="00AE27CA">
      <w:pPr>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Pharygeal is Greek for throat</w:t>
      </w:r>
    </w:p>
    <w:p w:rsidR="00AE27CA" w:rsidRPr="005F511F" w:rsidRDefault="00AE27CA" w:rsidP="00AE27CA">
      <w:pPr>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lastRenderedPageBreak/>
        <w:t xml:space="preserve">Gill is old Norse </w:t>
      </w:r>
    </w:p>
    <w:p w:rsidR="00AE27CA" w:rsidRPr="005F511F" w:rsidRDefault="00AE27CA" w:rsidP="00AE27CA">
      <w:pPr>
        <w:rPr>
          <w:rFonts w:cstheme="minorHAnsi"/>
          <w:b/>
          <w:noProof/>
          <w:color w:val="202020"/>
          <w:sz w:val="20"/>
          <w:szCs w:val="20"/>
          <w:shd w:val="clear" w:color="auto" w:fill="FFFFFF"/>
          <w:lang w:eastAsia="en-GB"/>
        </w:rPr>
      </w:pPr>
      <w:r w:rsidRPr="005F511F">
        <w:rPr>
          <w:rFonts w:cstheme="minorHAnsi"/>
          <w:b/>
          <w:noProof/>
          <w:color w:val="202020"/>
          <w:sz w:val="20"/>
          <w:szCs w:val="20"/>
          <w:shd w:val="clear" w:color="auto" w:fill="FFFFFF"/>
          <w:lang w:eastAsia="en-GB"/>
        </w:rPr>
        <w:t>I doesn’t matter if you call them pharyngeal arches</w:t>
      </w:r>
      <w:r w:rsidR="0020243D" w:rsidRPr="005F511F">
        <w:rPr>
          <w:rFonts w:cstheme="minorHAnsi"/>
          <w:b/>
          <w:noProof/>
          <w:color w:val="202020"/>
          <w:sz w:val="20"/>
          <w:szCs w:val="20"/>
          <w:shd w:val="clear" w:color="auto" w:fill="FFFFFF"/>
          <w:lang w:eastAsia="en-GB"/>
        </w:rPr>
        <w:t>,branchial arches</w:t>
      </w:r>
      <w:r w:rsidRPr="005F511F">
        <w:rPr>
          <w:rFonts w:cstheme="minorHAnsi"/>
          <w:b/>
          <w:noProof/>
          <w:color w:val="202020"/>
          <w:sz w:val="20"/>
          <w:szCs w:val="20"/>
          <w:shd w:val="clear" w:color="auto" w:fill="FFFFFF"/>
          <w:lang w:eastAsia="en-GB"/>
        </w:rPr>
        <w:t xml:space="preserve"> or gill arches </w:t>
      </w:r>
      <w:r w:rsidR="0020243D" w:rsidRPr="005F511F">
        <w:rPr>
          <w:rFonts w:cstheme="minorHAnsi"/>
          <w:b/>
          <w:noProof/>
          <w:color w:val="202020"/>
          <w:sz w:val="20"/>
          <w:szCs w:val="20"/>
          <w:shd w:val="clear" w:color="auto" w:fill="FFFFFF"/>
          <w:lang w:eastAsia="en-GB"/>
        </w:rPr>
        <w:t>they are all the same,</w:t>
      </w:r>
    </w:p>
    <w:p w:rsidR="00732508" w:rsidRPr="005F511F" w:rsidRDefault="00732508" w:rsidP="005F511F">
      <w:pPr>
        <w:jc w:val="center"/>
        <w:rPr>
          <w:rFonts w:cstheme="minorHAnsi"/>
          <w:b/>
          <w:noProof/>
          <w:color w:val="202020"/>
          <w:sz w:val="20"/>
          <w:szCs w:val="20"/>
          <w:shd w:val="clear" w:color="auto" w:fill="FFFFFF"/>
          <w:lang w:eastAsia="en-GB"/>
        </w:rPr>
      </w:pPr>
      <w:r w:rsidRPr="005F511F">
        <w:rPr>
          <w:rFonts w:cstheme="minorHAnsi"/>
          <w:noProof/>
          <w:sz w:val="20"/>
          <w:szCs w:val="20"/>
          <w:lang w:eastAsia="en-GB"/>
        </w:rPr>
        <w:drawing>
          <wp:inline distT="0" distB="0" distL="0" distR="0" wp14:anchorId="31479602" wp14:editId="36F9BD35">
            <wp:extent cx="5731510" cy="6134100"/>
            <wp:effectExtent l="0" t="0" r="2540" b="0"/>
            <wp:docPr id="26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134100"/>
                    </a:xfrm>
                    <a:prstGeom prst="rect">
                      <a:avLst/>
                    </a:prstGeom>
                    <a:noFill/>
                    <a:ln>
                      <a:noFill/>
                    </a:ln>
                  </pic:spPr>
                </pic:pic>
              </a:graphicData>
            </a:graphic>
          </wp:inline>
        </w:drawing>
      </w:r>
    </w:p>
    <w:p w:rsidR="00732508" w:rsidRPr="005F511F" w:rsidRDefault="00732508" w:rsidP="00AE27CA">
      <w:pPr>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Each arch has:</w:t>
      </w:r>
    </w:p>
    <w:p w:rsidR="00732508" w:rsidRPr="005F511F" w:rsidRDefault="00732508" w:rsidP="00732508">
      <w:pPr>
        <w:pStyle w:val="ListParagraph"/>
        <w:numPr>
          <w:ilvl w:val="0"/>
          <w:numId w:val="5"/>
        </w:numPr>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A central rod of cartalage</w:t>
      </w:r>
    </w:p>
    <w:p w:rsidR="00732508" w:rsidRPr="005F511F" w:rsidRDefault="00732508" w:rsidP="00732508">
      <w:pPr>
        <w:pStyle w:val="ListParagraph"/>
        <w:numPr>
          <w:ilvl w:val="0"/>
          <w:numId w:val="5"/>
        </w:numPr>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An artery supplying blood (and a vein to drain it away)</w:t>
      </w:r>
    </w:p>
    <w:p w:rsidR="00732508" w:rsidRPr="005F511F" w:rsidRDefault="00732508" w:rsidP="00732508">
      <w:pPr>
        <w:pStyle w:val="ListParagraph"/>
        <w:numPr>
          <w:ilvl w:val="0"/>
          <w:numId w:val="5"/>
        </w:numPr>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A nerve</w:t>
      </w:r>
    </w:p>
    <w:p w:rsidR="00732508" w:rsidRPr="005F511F" w:rsidRDefault="00732508" w:rsidP="00732508">
      <w:pPr>
        <w:pStyle w:val="ListParagraph"/>
        <w:numPr>
          <w:ilvl w:val="0"/>
          <w:numId w:val="5"/>
        </w:numPr>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A block of muscle supplied by that nerve</w:t>
      </w:r>
    </w:p>
    <w:p w:rsidR="00732508" w:rsidRPr="005F511F" w:rsidRDefault="00732508" w:rsidP="00732508">
      <w:pPr>
        <w:pStyle w:val="ListParagraph"/>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Between each arch is a pouch. These structures can be seen in the developing human fetus but development transforms them.</w:t>
      </w:r>
    </w:p>
    <w:p w:rsidR="00732508" w:rsidRPr="005F511F" w:rsidRDefault="00732508" w:rsidP="00732508">
      <w:pPr>
        <w:pStyle w:val="ListParagraph"/>
        <w:rPr>
          <w:rFonts w:cstheme="minorHAnsi"/>
          <w:noProof/>
          <w:color w:val="202020"/>
          <w:sz w:val="20"/>
          <w:szCs w:val="20"/>
          <w:shd w:val="clear" w:color="auto" w:fill="FFFFFF"/>
          <w:lang w:eastAsia="en-GB"/>
        </w:rPr>
      </w:pPr>
    </w:p>
    <w:p w:rsidR="00732508" w:rsidRPr="005F511F" w:rsidRDefault="00732508" w:rsidP="00732508">
      <w:pPr>
        <w:pStyle w:val="ListParagraph"/>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The first arch becomes:</w:t>
      </w:r>
    </w:p>
    <w:p w:rsidR="00732508" w:rsidRPr="005F511F" w:rsidRDefault="00732508" w:rsidP="00732508">
      <w:pPr>
        <w:numPr>
          <w:ilvl w:val="0"/>
          <w:numId w:val="6"/>
        </w:numPr>
        <w:kinsoku w:val="0"/>
        <w:overflowPunct w:val="0"/>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The pouch of the first arch forms&gt;Auditory tube, part of the middle ear, mastoid antrum and the inner layer of the tympanic membrane</w:t>
      </w:r>
    </w:p>
    <w:p w:rsidR="00732508" w:rsidRPr="005F511F" w:rsidRDefault="00732508" w:rsidP="00732508">
      <w:pPr>
        <w:numPr>
          <w:ilvl w:val="0"/>
          <w:numId w:val="6"/>
        </w:numPr>
        <w:kinsoku w:val="0"/>
        <w:overflowPunct w:val="0"/>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lastRenderedPageBreak/>
        <w:t>The central rod of cartilage (Meckel's cartilage) forms&gt; Spheno-mandibular ligament the incus and malleus bones of the ear</w:t>
      </w:r>
    </w:p>
    <w:p w:rsidR="00732508" w:rsidRPr="005F511F" w:rsidRDefault="00732508" w:rsidP="00732508">
      <w:pPr>
        <w:numPr>
          <w:ilvl w:val="0"/>
          <w:numId w:val="6"/>
        </w:numPr>
        <w:kinsoku w:val="0"/>
        <w:overflowPunct w:val="0"/>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The nerve forms&gt; the Trigeminal nerve</w:t>
      </w:r>
    </w:p>
    <w:p w:rsidR="00732508" w:rsidRPr="005F511F" w:rsidRDefault="00732508" w:rsidP="00732508">
      <w:pPr>
        <w:numPr>
          <w:ilvl w:val="0"/>
          <w:numId w:val="6"/>
        </w:numPr>
        <w:kinsoku w:val="0"/>
        <w:overflowPunct w:val="0"/>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The blood vessel forms&gt; the Maxillary artery and external carotid</w:t>
      </w:r>
    </w:p>
    <w:p w:rsidR="00732508" w:rsidRPr="005F511F" w:rsidRDefault="00732508" w:rsidP="00732508">
      <w:pPr>
        <w:numPr>
          <w:ilvl w:val="0"/>
          <w:numId w:val="6"/>
        </w:numPr>
        <w:kinsoku w:val="0"/>
        <w:overflowPunct w:val="0"/>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The muscle forms&gt; the muscles of mastication, anterior belly of diagastric, mylohyoid, tensor tympani and tensor veli palatine.</w:t>
      </w:r>
    </w:p>
    <w:p w:rsidR="00732508" w:rsidRPr="005F511F" w:rsidRDefault="00732508" w:rsidP="00732508">
      <w:pPr>
        <w:kinsoku w:val="0"/>
        <w:overflowPunct w:val="0"/>
        <w:spacing w:after="0" w:line="240" w:lineRule="auto"/>
        <w:ind w:left="1267"/>
        <w:contextualSpacing/>
        <w:textAlignment w:val="baseline"/>
        <w:rPr>
          <w:rFonts w:eastAsiaTheme="minorEastAsia" w:cstheme="minorHAnsi"/>
          <w:color w:val="000000" w:themeColor="text1"/>
          <w:kern w:val="24"/>
          <w:sz w:val="20"/>
          <w:szCs w:val="20"/>
          <w:lang w:eastAsia="en-GB"/>
        </w:rPr>
      </w:pPr>
    </w:p>
    <w:p w:rsidR="00732508" w:rsidRPr="005F511F" w:rsidRDefault="00732508" w:rsidP="00732508">
      <w:pPr>
        <w:kinsoku w:val="0"/>
        <w:overflowPunct w:val="0"/>
        <w:spacing w:after="0" w:line="240" w:lineRule="auto"/>
        <w:ind w:left="907"/>
        <w:contextualSpacing/>
        <w:textAlignment w:val="baseline"/>
        <w:rPr>
          <w:rFonts w:eastAsiaTheme="minorEastAsia" w:cstheme="minorHAnsi"/>
          <w:color w:val="000000" w:themeColor="text1"/>
          <w:kern w:val="24"/>
          <w:sz w:val="20"/>
          <w:szCs w:val="20"/>
          <w:lang w:eastAsia="en-GB"/>
        </w:rPr>
      </w:pPr>
      <w:r w:rsidRPr="005F511F">
        <w:rPr>
          <w:rFonts w:eastAsiaTheme="minorEastAsia" w:cstheme="minorHAnsi"/>
          <w:color w:val="000000" w:themeColor="text1"/>
          <w:kern w:val="24"/>
          <w:sz w:val="20"/>
          <w:szCs w:val="20"/>
          <w:lang w:eastAsia="en-GB"/>
        </w:rPr>
        <w:t>The second arch becomes:</w:t>
      </w:r>
    </w:p>
    <w:p w:rsidR="00732508" w:rsidRPr="005F511F" w:rsidRDefault="00732508" w:rsidP="00155D84">
      <w:pPr>
        <w:pStyle w:val="ListParagraph"/>
        <w:numPr>
          <w:ilvl w:val="0"/>
          <w:numId w:val="9"/>
        </w:numPr>
        <w:kinsoku w:val="0"/>
        <w:overflowPunct w:val="0"/>
        <w:spacing w:after="0" w:line="240" w:lineRule="auto"/>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Th</w:t>
      </w:r>
      <w:r w:rsidR="00155D84" w:rsidRPr="005F511F">
        <w:rPr>
          <w:rFonts w:eastAsiaTheme="minorEastAsia" w:cstheme="minorHAnsi"/>
          <w:color w:val="000000" w:themeColor="text1"/>
          <w:kern w:val="24"/>
          <w:sz w:val="20"/>
          <w:szCs w:val="20"/>
          <w:lang w:eastAsia="en-GB"/>
        </w:rPr>
        <w:t xml:space="preserve">e pouch of the second arch forms </w:t>
      </w:r>
      <w:r w:rsidRPr="005F511F">
        <w:rPr>
          <w:rFonts w:eastAsiaTheme="minorEastAsia" w:cstheme="minorHAnsi"/>
          <w:color w:val="000000" w:themeColor="text1"/>
          <w:kern w:val="24"/>
          <w:sz w:val="20"/>
          <w:szCs w:val="20"/>
          <w:lang w:eastAsia="en-GB"/>
        </w:rPr>
        <w:t>p</w:t>
      </w:r>
      <w:r w:rsidR="00155D84" w:rsidRPr="005F511F">
        <w:rPr>
          <w:rFonts w:eastAsiaTheme="minorEastAsia" w:cstheme="minorHAnsi"/>
          <w:color w:val="000000" w:themeColor="text1"/>
          <w:kern w:val="24"/>
          <w:sz w:val="20"/>
          <w:szCs w:val="20"/>
          <w:lang w:eastAsia="en-GB"/>
        </w:rPr>
        <w:t>ar</w:t>
      </w:r>
      <w:r w:rsidRPr="005F511F">
        <w:rPr>
          <w:rFonts w:eastAsiaTheme="minorEastAsia" w:cstheme="minorHAnsi"/>
          <w:color w:val="000000" w:themeColor="text1"/>
          <w:kern w:val="24"/>
          <w:sz w:val="20"/>
          <w:szCs w:val="20"/>
          <w:lang w:eastAsia="en-GB"/>
        </w:rPr>
        <w:t>t of middle ear and palatine tonsil</w:t>
      </w:r>
    </w:p>
    <w:p w:rsidR="00732508" w:rsidRPr="005F511F" w:rsidRDefault="00732508" w:rsidP="00732508">
      <w:pPr>
        <w:numPr>
          <w:ilvl w:val="0"/>
          <w:numId w:val="8"/>
        </w:numPr>
        <w:kinsoku w:val="0"/>
        <w:overflowPunct w:val="0"/>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 xml:space="preserve"> The central rod of cartila</w:t>
      </w:r>
      <w:r w:rsidR="00155D84" w:rsidRPr="005F511F">
        <w:rPr>
          <w:rFonts w:eastAsiaTheme="minorEastAsia" w:cstheme="minorHAnsi"/>
          <w:color w:val="000000" w:themeColor="text1"/>
          <w:kern w:val="24"/>
          <w:sz w:val="20"/>
          <w:szCs w:val="20"/>
          <w:lang w:eastAsia="en-GB"/>
        </w:rPr>
        <w:t>ge (Reichert's cartilage) forms: St</w:t>
      </w:r>
      <w:r w:rsidRPr="005F511F">
        <w:rPr>
          <w:rFonts w:eastAsiaTheme="minorEastAsia" w:cstheme="minorHAnsi"/>
          <w:color w:val="000000" w:themeColor="text1"/>
          <w:kern w:val="24"/>
          <w:sz w:val="20"/>
          <w:szCs w:val="20"/>
          <w:lang w:eastAsia="en-GB"/>
        </w:rPr>
        <w:t>apes, styloid, stylohyoid ligament and the upper part of the hyoid bone</w:t>
      </w:r>
    </w:p>
    <w:p w:rsidR="00732508" w:rsidRPr="005F511F" w:rsidRDefault="00155D84" w:rsidP="00732508">
      <w:pPr>
        <w:numPr>
          <w:ilvl w:val="0"/>
          <w:numId w:val="8"/>
        </w:numPr>
        <w:kinsoku w:val="0"/>
        <w:overflowPunct w:val="0"/>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The nerve forms the</w:t>
      </w:r>
      <w:r w:rsidR="00732508" w:rsidRPr="005F511F">
        <w:rPr>
          <w:rFonts w:eastAsiaTheme="minorEastAsia" w:cstheme="minorHAnsi"/>
          <w:color w:val="000000" w:themeColor="text1"/>
          <w:kern w:val="24"/>
          <w:sz w:val="20"/>
          <w:szCs w:val="20"/>
          <w:lang w:eastAsia="en-GB"/>
        </w:rPr>
        <w:t xml:space="preserve">  Facial nerve</w:t>
      </w:r>
    </w:p>
    <w:p w:rsidR="00732508" w:rsidRPr="005F511F" w:rsidRDefault="00155D84" w:rsidP="00732508">
      <w:pPr>
        <w:numPr>
          <w:ilvl w:val="0"/>
          <w:numId w:val="8"/>
        </w:numPr>
        <w:kinsoku w:val="0"/>
        <w:overflowPunct w:val="0"/>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The blood vessel forms the Stapedial</w:t>
      </w:r>
      <w:r w:rsidR="00732508" w:rsidRPr="005F511F">
        <w:rPr>
          <w:rFonts w:eastAsiaTheme="minorEastAsia" w:cstheme="minorHAnsi"/>
          <w:color w:val="000000" w:themeColor="text1"/>
          <w:kern w:val="24"/>
          <w:sz w:val="20"/>
          <w:szCs w:val="20"/>
          <w:lang w:eastAsia="en-GB"/>
        </w:rPr>
        <w:t xml:space="preserve"> and hyoid arteries</w:t>
      </w:r>
    </w:p>
    <w:p w:rsidR="00732508" w:rsidRPr="005F511F" w:rsidRDefault="00155D84" w:rsidP="00732508">
      <w:pPr>
        <w:numPr>
          <w:ilvl w:val="0"/>
          <w:numId w:val="8"/>
        </w:numPr>
        <w:kinsoku w:val="0"/>
        <w:overflowPunct w:val="0"/>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 xml:space="preserve">The muscle forms the </w:t>
      </w:r>
      <w:r w:rsidR="00732508" w:rsidRPr="005F511F">
        <w:rPr>
          <w:rFonts w:eastAsiaTheme="minorEastAsia" w:cstheme="minorHAnsi"/>
          <w:color w:val="000000" w:themeColor="text1"/>
          <w:kern w:val="24"/>
          <w:sz w:val="20"/>
          <w:szCs w:val="20"/>
          <w:lang w:eastAsia="en-GB"/>
        </w:rPr>
        <w:t xml:space="preserve">muscles of facial expression, buccinators ,platysma, stapedius, stylohyoid and posterior belly of the </w:t>
      </w:r>
      <w:r w:rsidRPr="005F511F">
        <w:rPr>
          <w:rFonts w:eastAsiaTheme="minorEastAsia" w:cstheme="minorHAnsi"/>
          <w:color w:val="000000" w:themeColor="text1"/>
          <w:kern w:val="24"/>
          <w:sz w:val="20"/>
          <w:szCs w:val="20"/>
          <w:lang w:eastAsia="en-GB"/>
        </w:rPr>
        <w:t>digastric</w:t>
      </w:r>
    </w:p>
    <w:p w:rsidR="00155D84" w:rsidRPr="005F511F" w:rsidRDefault="00155D84" w:rsidP="00155D84">
      <w:pPr>
        <w:kinsoku w:val="0"/>
        <w:overflowPunct w:val="0"/>
        <w:spacing w:after="0" w:line="240" w:lineRule="auto"/>
        <w:ind w:left="720"/>
        <w:contextualSpacing/>
        <w:textAlignment w:val="baseline"/>
        <w:rPr>
          <w:rFonts w:eastAsiaTheme="minorEastAsia" w:cstheme="minorHAnsi"/>
          <w:color w:val="000000" w:themeColor="text1"/>
          <w:kern w:val="24"/>
          <w:sz w:val="20"/>
          <w:szCs w:val="20"/>
          <w:lang w:eastAsia="en-GB"/>
        </w:rPr>
      </w:pPr>
    </w:p>
    <w:p w:rsidR="00732508" w:rsidRPr="005F511F" w:rsidRDefault="00155D84" w:rsidP="00155D84">
      <w:pPr>
        <w:kinsoku w:val="0"/>
        <w:overflowPunct w:val="0"/>
        <w:spacing w:after="0" w:line="240" w:lineRule="auto"/>
        <w:ind w:left="720"/>
        <w:contextualSpacing/>
        <w:textAlignment w:val="baseline"/>
        <w:rPr>
          <w:rFonts w:eastAsiaTheme="minorEastAsia" w:cstheme="minorHAnsi"/>
          <w:color w:val="000000" w:themeColor="text1"/>
          <w:kern w:val="24"/>
          <w:sz w:val="20"/>
          <w:szCs w:val="20"/>
          <w:lang w:eastAsia="en-GB"/>
        </w:rPr>
      </w:pPr>
      <w:r w:rsidRPr="005F511F">
        <w:rPr>
          <w:rFonts w:eastAsiaTheme="minorEastAsia" w:cstheme="minorHAnsi"/>
          <w:color w:val="000000" w:themeColor="text1"/>
          <w:kern w:val="24"/>
          <w:sz w:val="20"/>
          <w:szCs w:val="20"/>
          <w:lang w:eastAsia="en-GB"/>
        </w:rPr>
        <w:t>The 3</w:t>
      </w:r>
      <w:r w:rsidRPr="005F511F">
        <w:rPr>
          <w:rFonts w:eastAsiaTheme="minorEastAsia" w:cstheme="minorHAnsi"/>
          <w:color w:val="000000" w:themeColor="text1"/>
          <w:kern w:val="24"/>
          <w:sz w:val="20"/>
          <w:szCs w:val="20"/>
          <w:vertAlign w:val="superscript"/>
          <w:lang w:eastAsia="en-GB"/>
        </w:rPr>
        <w:t>rd</w:t>
      </w:r>
      <w:r w:rsidRPr="005F511F">
        <w:rPr>
          <w:rFonts w:eastAsiaTheme="minorEastAsia" w:cstheme="minorHAnsi"/>
          <w:color w:val="000000" w:themeColor="text1"/>
          <w:kern w:val="24"/>
          <w:sz w:val="20"/>
          <w:szCs w:val="20"/>
          <w:lang w:eastAsia="en-GB"/>
        </w:rPr>
        <w:t xml:space="preserve"> 4</w:t>
      </w:r>
      <w:r w:rsidRPr="005F511F">
        <w:rPr>
          <w:rFonts w:eastAsiaTheme="minorEastAsia" w:cstheme="minorHAnsi"/>
          <w:color w:val="000000" w:themeColor="text1"/>
          <w:kern w:val="24"/>
          <w:sz w:val="20"/>
          <w:szCs w:val="20"/>
          <w:vertAlign w:val="superscript"/>
          <w:lang w:eastAsia="en-GB"/>
        </w:rPr>
        <w:t>th</w:t>
      </w:r>
      <w:r w:rsidRPr="005F511F">
        <w:rPr>
          <w:rFonts w:eastAsiaTheme="minorEastAsia" w:cstheme="minorHAnsi"/>
          <w:color w:val="000000" w:themeColor="text1"/>
          <w:kern w:val="24"/>
          <w:sz w:val="20"/>
          <w:szCs w:val="20"/>
          <w:lang w:eastAsia="en-GB"/>
        </w:rPr>
        <w:t xml:space="preserve"> &amp; 6th arches form:</w:t>
      </w:r>
    </w:p>
    <w:p w:rsidR="00155D84" w:rsidRPr="005F511F" w:rsidRDefault="00155D84" w:rsidP="00155D84">
      <w:pPr>
        <w:numPr>
          <w:ilvl w:val="0"/>
          <w:numId w:val="10"/>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muscles of the neck, cartilages of the larynx, Thyroid cartilage and epiglottis and muscles of the larynx</w:t>
      </w:r>
    </w:p>
    <w:p w:rsidR="00732508" w:rsidRPr="005F511F" w:rsidRDefault="00155D84" w:rsidP="005F511F">
      <w:pPr>
        <w:kinsoku w:val="0"/>
        <w:overflowPunct w:val="0"/>
        <w:spacing w:after="0" w:line="240" w:lineRule="auto"/>
        <w:ind w:left="720"/>
        <w:contextualSpacing/>
        <w:jc w:val="center"/>
        <w:textAlignment w:val="baseline"/>
        <w:rPr>
          <w:rFonts w:eastAsia="Times New Roman" w:cstheme="minorHAnsi"/>
          <w:sz w:val="20"/>
          <w:szCs w:val="20"/>
          <w:lang w:eastAsia="en-GB"/>
        </w:rPr>
      </w:pPr>
      <w:r w:rsidRPr="005F511F">
        <w:rPr>
          <w:rFonts w:cstheme="minorHAnsi"/>
          <w:noProof/>
          <w:sz w:val="20"/>
          <w:szCs w:val="20"/>
          <w:lang w:eastAsia="en-GB"/>
        </w:rPr>
        <w:drawing>
          <wp:inline distT="0" distB="0" distL="0" distR="0" wp14:anchorId="18C2F2A0" wp14:editId="54466778">
            <wp:extent cx="2977694" cy="2961861"/>
            <wp:effectExtent l="0" t="0" r="0" b="0"/>
            <wp:docPr id="3072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3" name="Content Placeholder 3"/>
                    <pic:cNvPicPr>
                      <a:picLocks noGrp="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3450" cy="2977533"/>
                    </a:xfrm>
                    <a:prstGeom prst="rect">
                      <a:avLst/>
                    </a:prstGeom>
                    <a:noFill/>
                    <a:ln>
                      <a:noFill/>
                    </a:ln>
                  </pic:spPr>
                </pic:pic>
              </a:graphicData>
            </a:graphic>
          </wp:inline>
        </w:drawing>
      </w:r>
    </w:p>
    <w:p w:rsidR="00732508" w:rsidRPr="005F511F" w:rsidRDefault="00155D84" w:rsidP="00155D84">
      <w:pPr>
        <w:kinsoku w:val="0"/>
        <w:overflowPunct w:val="0"/>
        <w:spacing w:after="0" w:line="240" w:lineRule="auto"/>
        <w:ind w:left="720"/>
        <w:contextualSpacing/>
        <w:textAlignment w:val="baseline"/>
        <w:rPr>
          <w:rFonts w:eastAsia="Times New Roman" w:cstheme="minorHAnsi"/>
          <w:sz w:val="20"/>
          <w:szCs w:val="20"/>
          <w:lang w:eastAsia="en-GB"/>
        </w:rPr>
      </w:pPr>
      <w:r w:rsidRPr="005F511F">
        <w:rPr>
          <w:rFonts w:eastAsia="Times New Roman" w:cstheme="minorHAnsi"/>
          <w:sz w:val="20"/>
          <w:szCs w:val="20"/>
          <w:lang w:eastAsia="en-GB"/>
        </w:rPr>
        <w:t>The fifth arch just got lost</w:t>
      </w:r>
    </w:p>
    <w:p w:rsidR="00732508" w:rsidRPr="005F511F" w:rsidRDefault="00732508" w:rsidP="00155D84">
      <w:pPr>
        <w:kinsoku w:val="0"/>
        <w:overflowPunct w:val="0"/>
        <w:spacing w:after="0" w:line="240" w:lineRule="auto"/>
        <w:ind w:left="720"/>
        <w:contextualSpacing/>
        <w:textAlignment w:val="baseline"/>
        <w:rPr>
          <w:rFonts w:eastAsia="Times New Roman" w:cstheme="minorHAnsi"/>
          <w:color w:val="00B0F0"/>
          <w:sz w:val="20"/>
          <w:szCs w:val="20"/>
          <w:lang w:eastAsia="en-GB"/>
        </w:rPr>
      </w:pPr>
    </w:p>
    <w:p w:rsidR="00732508" w:rsidRPr="005F511F" w:rsidRDefault="00155D84" w:rsidP="00155D84">
      <w:pPr>
        <w:kinsoku w:val="0"/>
        <w:overflowPunct w:val="0"/>
        <w:spacing w:after="0" w:line="240" w:lineRule="auto"/>
        <w:ind w:left="720"/>
        <w:contextualSpacing/>
        <w:jc w:val="center"/>
        <w:textAlignment w:val="baseline"/>
        <w:rPr>
          <w:rFonts w:eastAsia="Times New Roman" w:cstheme="minorHAnsi"/>
          <w:b/>
          <w:sz w:val="20"/>
          <w:szCs w:val="20"/>
          <w:u w:val="single"/>
          <w:lang w:eastAsia="en-GB"/>
        </w:rPr>
      </w:pPr>
      <w:r w:rsidRPr="005F511F">
        <w:rPr>
          <w:rFonts w:eastAsia="Times New Roman" w:cstheme="minorHAnsi"/>
          <w:b/>
          <w:sz w:val="20"/>
          <w:szCs w:val="20"/>
          <w:u w:val="single"/>
          <w:lang w:eastAsia="en-GB"/>
        </w:rPr>
        <w:t>Branchial arch syndromes</w:t>
      </w:r>
    </w:p>
    <w:p w:rsidR="00FC0B2B" w:rsidRPr="005F511F" w:rsidRDefault="00FC0B2B" w:rsidP="00FC0B2B">
      <w:pPr>
        <w:kinsoku w:val="0"/>
        <w:overflowPunct w:val="0"/>
        <w:spacing w:after="0" w:line="240" w:lineRule="auto"/>
        <w:ind w:left="720"/>
        <w:contextualSpacing/>
        <w:textAlignment w:val="baseline"/>
        <w:rPr>
          <w:rFonts w:eastAsia="Times New Roman" w:cstheme="minorHAnsi"/>
          <w:b/>
          <w:sz w:val="20"/>
          <w:szCs w:val="20"/>
          <w:lang w:eastAsia="en-GB"/>
        </w:rPr>
      </w:pPr>
      <w:r w:rsidRPr="005F511F">
        <w:rPr>
          <w:rFonts w:eastAsia="Times New Roman" w:cstheme="minorHAnsi"/>
          <w:b/>
          <w:sz w:val="20"/>
          <w:szCs w:val="20"/>
          <w:lang w:eastAsia="en-GB"/>
        </w:rPr>
        <w:t>What is a syndrome?</w:t>
      </w:r>
    </w:p>
    <w:p w:rsidR="00FC0B2B" w:rsidRPr="005F511F" w:rsidRDefault="00FC0B2B" w:rsidP="00FC0B2B">
      <w:pPr>
        <w:kinsoku w:val="0"/>
        <w:overflowPunct w:val="0"/>
        <w:spacing w:after="0" w:line="240" w:lineRule="auto"/>
        <w:ind w:left="720"/>
        <w:contextualSpacing/>
        <w:textAlignment w:val="baseline"/>
        <w:rPr>
          <w:rFonts w:eastAsia="Times New Roman" w:cstheme="minorHAnsi"/>
          <w:sz w:val="20"/>
          <w:szCs w:val="20"/>
          <w:lang w:eastAsia="en-GB"/>
        </w:rPr>
      </w:pPr>
      <w:r w:rsidRPr="005F511F">
        <w:rPr>
          <w:rFonts w:eastAsia="Times New Roman" w:cstheme="minorHAnsi"/>
          <w:sz w:val="20"/>
          <w:szCs w:val="20"/>
          <w:lang w:eastAsia="en-GB"/>
        </w:rPr>
        <w:t>A syndrome is a pattern of pathologically connected abnormalities</w:t>
      </w:r>
    </w:p>
    <w:p w:rsidR="00FC0B2B" w:rsidRPr="005F511F" w:rsidRDefault="00FC0B2B" w:rsidP="00FC0B2B">
      <w:pPr>
        <w:kinsoku w:val="0"/>
        <w:overflowPunct w:val="0"/>
        <w:spacing w:after="0" w:line="240" w:lineRule="auto"/>
        <w:ind w:left="720"/>
        <w:contextualSpacing/>
        <w:textAlignment w:val="baseline"/>
        <w:rPr>
          <w:rFonts w:eastAsia="Times New Roman" w:cstheme="minorHAnsi"/>
          <w:sz w:val="20"/>
          <w:szCs w:val="20"/>
          <w:lang w:eastAsia="en-GB"/>
        </w:rPr>
      </w:pPr>
    </w:p>
    <w:p w:rsidR="00732508" w:rsidRPr="005F511F" w:rsidRDefault="00155D84" w:rsidP="00155D84">
      <w:pPr>
        <w:kinsoku w:val="0"/>
        <w:overflowPunct w:val="0"/>
        <w:spacing w:after="0" w:line="240" w:lineRule="auto"/>
        <w:ind w:left="720"/>
        <w:contextualSpacing/>
        <w:textAlignment w:val="baseline"/>
        <w:rPr>
          <w:rFonts w:eastAsia="Times New Roman" w:cstheme="minorHAnsi"/>
          <w:sz w:val="20"/>
          <w:szCs w:val="20"/>
          <w:lang w:eastAsia="en-GB"/>
        </w:rPr>
      </w:pPr>
      <w:r w:rsidRPr="005F511F">
        <w:rPr>
          <w:rFonts w:eastAsia="Times New Roman" w:cstheme="minorHAnsi"/>
          <w:sz w:val="20"/>
          <w:szCs w:val="20"/>
          <w:lang w:eastAsia="en-GB"/>
        </w:rPr>
        <w:t xml:space="preserve">In 1906 Eugene Apert described a family of 9 who all had the same </w:t>
      </w:r>
      <w:r w:rsidR="00FC0B2B" w:rsidRPr="005F511F">
        <w:rPr>
          <w:rFonts w:eastAsia="Times New Roman" w:cstheme="minorHAnsi"/>
          <w:sz w:val="20"/>
          <w:szCs w:val="20"/>
          <w:lang w:eastAsia="en-GB"/>
        </w:rPr>
        <w:t>hand and facial abnormality.</w:t>
      </w:r>
    </w:p>
    <w:p w:rsidR="00732508" w:rsidRPr="005F511F" w:rsidRDefault="00FC0B2B" w:rsidP="001815A2">
      <w:pPr>
        <w:kinsoku w:val="0"/>
        <w:overflowPunct w:val="0"/>
        <w:spacing w:after="0" w:line="240" w:lineRule="auto"/>
        <w:contextualSpacing/>
        <w:jc w:val="center"/>
        <w:textAlignment w:val="baseline"/>
        <w:rPr>
          <w:rFonts w:eastAsia="Times New Roman" w:cstheme="minorHAnsi"/>
          <w:sz w:val="20"/>
          <w:szCs w:val="20"/>
          <w:lang w:eastAsia="en-GB"/>
        </w:rPr>
      </w:pPr>
      <w:r w:rsidRPr="005F511F">
        <w:rPr>
          <w:rFonts w:eastAsia="Times New Roman" w:cstheme="minorHAnsi"/>
          <w:noProof/>
          <w:sz w:val="20"/>
          <w:szCs w:val="20"/>
          <w:lang w:eastAsia="en-GB"/>
        </w:rPr>
        <w:lastRenderedPageBreak/>
        <w:drawing>
          <wp:inline distT="0" distB="0" distL="0" distR="0" wp14:anchorId="1E00901F" wp14:editId="7137F36D">
            <wp:extent cx="4701600" cy="240031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6095" r="8461" b="11593"/>
                    <a:stretch/>
                  </pic:blipFill>
                  <pic:spPr bwMode="auto">
                    <a:xfrm>
                      <a:off x="0" y="0"/>
                      <a:ext cx="4745166" cy="2422558"/>
                    </a:xfrm>
                    <a:prstGeom prst="rect">
                      <a:avLst/>
                    </a:prstGeom>
                    <a:ln>
                      <a:noFill/>
                    </a:ln>
                    <a:extLst>
                      <a:ext uri="{53640926-AAD7-44D8-BBD7-CCE9431645EC}">
                        <a14:shadowObscured xmlns:a14="http://schemas.microsoft.com/office/drawing/2010/main"/>
                      </a:ext>
                    </a:extLst>
                  </pic:spPr>
                </pic:pic>
              </a:graphicData>
            </a:graphic>
          </wp:inline>
        </w:drawing>
      </w:r>
    </w:p>
    <w:p w:rsidR="00FC0B2B" w:rsidRPr="005F511F" w:rsidRDefault="00FC0B2B" w:rsidP="00FC0B2B">
      <w:pPr>
        <w:kinsoku w:val="0"/>
        <w:overflowPunct w:val="0"/>
        <w:spacing w:after="0" w:line="240" w:lineRule="auto"/>
        <w:contextualSpacing/>
        <w:textAlignment w:val="baseline"/>
        <w:rPr>
          <w:rFonts w:eastAsia="Times New Roman" w:cstheme="minorHAnsi"/>
          <w:sz w:val="20"/>
          <w:szCs w:val="20"/>
          <w:lang w:eastAsia="en-GB"/>
        </w:rPr>
      </w:pPr>
    </w:p>
    <w:p w:rsidR="00732508" w:rsidRPr="005F511F" w:rsidRDefault="00FC0B2B" w:rsidP="00FC0B2B">
      <w:pPr>
        <w:kinsoku w:val="0"/>
        <w:overflowPunct w:val="0"/>
        <w:spacing w:after="0" w:line="240" w:lineRule="auto"/>
        <w:contextualSpacing/>
        <w:textAlignment w:val="baseline"/>
        <w:rPr>
          <w:rFonts w:eastAsia="Times New Roman" w:cstheme="minorHAnsi"/>
          <w:sz w:val="20"/>
          <w:szCs w:val="20"/>
          <w:lang w:eastAsia="en-GB"/>
        </w:rPr>
      </w:pPr>
      <w:r w:rsidRPr="005F511F">
        <w:rPr>
          <w:rFonts w:eastAsia="Times New Roman" w:cstheme="minorHAnsi"/>
          <w:sz w:val="20"/>
          <w:szCs w:val="20"/>
          <w:lang w:eastAsia="en-GB"/>
        </w:rPr>
        <w:t>Similar conditions came to light which had some of the same features. For example Crouzon’s disease is very like Apert’s but the hands are normal.</w:t>
      </w:r>
    </w:p>
    <w:p w:rsidR="00732508" w:rsidRPr="005F511F" w:rsidRDefault="00732508" w:rsidP="00FC0B2B">
      <w:pPr>
        <w:kinsoku w:val="0"/>
        <w:overflowPunct w:val="0"/>
        <w:spacing w:after="0" w:line="240" w:lineRule="auto"/>
        <w:contextualSpacing/>
        <w:textAlignment w:val="baseline"/>
        <w:rPr>
          <w:rFonts w:eastAsia="Times New Roman" w:cstheme="minorHAnsi"/>
          <w:sz w:val="20"/>
          <w:szCs w:val="20"/>
          <w:lang w:eastAsia="en-GB"/>
        </w:rPr>
      </w:pPr>
    </w:p>
    <w:p w:rsidR="00732508" w:rsidRPr="005F511F" w:rsidRDefault="00FC0B2B" w:rsidP="001815A2">
      <w:pPr>
        <w:kinsoku w:val="0"/>
        <w:overflowPunct w:val="0"/>
        <w:spacing w:after="0" w:line="240" w:lineRule="auto"/>
        <w:ind w:left="907"/>
        <w:contextualSpacing/>
        <w:jc w:val="center"/>
        <w:textAlignment w:val="baseline"/>
        <w:rPr>
          <w:rFonts w:eastAsia="Times New Roman" w:cstheme="minorHAnsi"/>
          <w:sz w:val="20"/>
          <w:szCs w:val="20"/>
          <w:lang w:eastAsia="en-GB"/>
        </w:rPr>
      </w:pPr>
      <w:r w:rsidRPr="005F511F">
        <w:rPr>
          <w:rFonts w:eastAsia="Times New Roman" w:cstheme="minorHAnsi"/>
          <w:noProof/>
          <w:sz w:val="20"/>
          <w:szCs w:val="20"/>
          <w:lang w:eastAsia="en-GB"/>
        </w:rPr>
        <w:drawing>
          <wp:inline distT="0" distB="0" distL="0" distR="0" wp14:anchorId="4A8F4C18" wp14:editId="6CAE4233">
            <wp:extent cx="3340800" cy="250560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1541" cy="2536156"/>
                    </a:xfrm>
                    <a:prstGeom prst="rect">
                      <a:avLst/>
                    </a:prstGeom>
                  </pic:spPr>
                </pic:pic>
              </a:graphicData>
            </a:graphic>
          </wp:inline>
        </w:drawing>
      </w:r>
    </w:p>
    <w:p w:rsidR="00732508" w:rsidRPr="005F511F" w:rsidRDefault="00CE3118" w:rsidP="00155D84">
      <w:pPr>
        <w:kinsoku w:val="0"/>
        <w:overflowPunct w:val="0"/>
        <w:spacing w:after="0" w:line="240" w:lineRule="auto"/>
        <w:ind w:left="907"/>
        <w:contextualSpacing/>
        <w:textAlignment w:val="baseline"/>
        <w:rPr>
          <w:rFonts w:eastAsia="Times New Roman" w:cstheme="minorHAnsi"/>
          <w:sz w:val="20"/>
          <w:szCs w:val="20"/>
          <w:lang w:eastAsia="en-GB"/>
        </w:rPr>
      </w:pPr>
      <w:r w:rsidRPr="005F511F">
        <w:rPr>
          <w:rFonts w:eastAsia="Times New Roman" w:cstheme="minorHAnsi"/>
          <w:sz w:val="20"/>
          <w:szCs w:val="20"/>
          <w:lang w:eastAsia="en-GB"/>
        </w:rPr>
        <w:t xml:space="preserve">Early fusion of the sutures in the skull cause a rise in intracranial pressure and prevent the normal growth of the maxilla. There are no sutures in the mandible which grows normally </w:t>
      </w:r>
    </w:p>
    <w:p w:rsidR="00732508" w:rsidRPr="005F511F" w:rsidRDefault="00732508" w:rsidP="00732508">
      <w:pPr>
        <w:pStyle w:val="ListParagraph"/>
        <w:rPr>
          <w:rFonts w:cstheme="minorHAnsi"/>
          <w:noProof/>
          <w:color w:val="202020"/>
          <w:sz w:val="20"/>
          <w:szCs w:val="20"/>
          <w:shd w:val="clear" w:color="auto" w:fill="FFFFFF"/>
          <w:lang w:eastAsia="en-GB"/>
        </w:rPr>
      </w:pPr>
    </w:p>
    <w:p w:rsidR="00CE3118" w:rsidRPr="005F511F" w:rsidRDefault="00CE3118" w:rsidP="001815A2">
      <w:pPr>
        <w:pStyle w:val="ListParagraph"/>
        <w:jc w:val="center"/>
        <w:rPr>
          <w:rFonts w:cstheme="minorHAnsi"/>
          <w:noProof/>
          <w:color w:val="202020"/>
          <w:sz w:val="20"/>
          <w:szCs w:val="20"/>
          <w:shd w:val="clear" w:color="auto" w:fill="FFFFFF"/>
          <w:lang w:eastAsia="en-GB"/>
        </w:rPr>
      </w:pPr>
      <w:r w:rsidRPr="005F511F">
        <w:rPr>
          <w:rFonts w:cstheme="minorHAnsi"/>
          <w:noProof/>
          <w:sz w:val="20"/>
          <w:szCs w:val="20"/>
          <w:lang w:eastAsia="en-GB"/>
        </w:rPr>
        <w:drawing>
          <wp:inline distT="0" distB="0" distL="0" distR="0" wp14:anchorId="2DACE04E" wp14:editId="30C189A2">
            <wp:extent cx="2359043" cy="2606400"/>
            <wp:effectExtent l="0" t="0" r="3175" b="3810"/>
            <wp:docPr id="36868" name="Picture 4" descr="crouzons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descr="crouzons01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014"/>
                    <a:stretch/>
                  </pic:blipFill>
                  <pic:spPr bwMode="auto">
                    <a:xfrm>
                      <a:off x="0" y="0"/>
                      <a:ext cx="2467536" cy="2726270"/>
                    </a:xfrm>
                    <a:prstGeom prst="rect">
                      <a:avLst/>
                    </a:prstGeom>
                    <a:noFill/>
                    <a:ln>
                      <a:noFill/>
                    </a:ln>
                    <a:extLst>
                      <a:ext uri="{53640926-AAD7-44D8-BBD7-CCE9431645EC}">
                        <a14:shadowObscured xmlns:a14="http://schemas.microsoft.com/office/drawing/2010/main"/>
                      </a:ext>
                    </a:extLst>
                  </pic:spPr>
                </pic:pic>
              </a:graphicData>
            </a:graphic>
          </wp:inline>
        </w:drawing>
      </w:r>
    </w:p>
    <w:p w:rsidR="00CE3118" w:rsidRPr="005F511F" w:rsidRDefault="00CE3118" w:rsidP="00732508">
      <w:pPr>
        <w:pStyle w:val="ListParagraph"/>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The patient will become a gross class III.</w:t>
      </w:r>
    </w:p>
    <w:p w:rsidR="007B7520" w:rsidRPr="005F511F" w:rsidRDefault="007B7520" w:rsidP="00732508">
      <w:pPr>
        <w:pStyle w:val="ListParagraph"/>
        <w:rPr>
          <w:rFonts w:cstheme="minorHAnsi"/>
          <w:noProof/>
          <w:color w:val="202020"/>
          <w:sz w:val="20"/>
          <w:szCs w:val="20"/>
          <w:shd w:val="clear" w:color="auto" w:fill="FFFFFF"/>
          <w:lang w:eastAsia="en-GB"/>
        </w:rPr>
      </w:pPr>
    </w:p>
    <w:p w:rsidR="007B7520" w:rsidRPr="005F511F" w:rsidRDefault="007B7520" w:rsidP="00732508">
      <w:pPr>
        <w:pStyle w:val="ListParagraph"/>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t>These syndromes although they are described seperately are clearly related.</w:t>
      </w:r>
    </w:p>
    <w:p w:rsidR="007B7520" w:rsidRPr="005F511F" w:rsidRDefault="007B7520" w:rsidP="007B7520">
      <w:pPr>
        <w:numPr>
          <w:ilvl w:val="0"/>
          <w:numId w:val="12"/>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 xml:space="preserve">They are all associated with a disorder of a gene on chromosome 10 </w:t>
      </w:r>
      <w:r w:rsidRPr="005F511F">
        <w:rPr>
          <w:rFonts w:eastAsiaTheme="minorEastAsia" w:cstheme="minorHAnsi"/>
          <w:b/>
          <w:bCs/>
          <w:color w:val="000000" w:themeColor="text1"/>
          <w:kern w:val="24"/>
          <w:sz w:val="20"/>
          <w:szCs w:val="20"/>
          <w:lang w:eastAsia="en-GB"/>
        </w:rPr>
        <w:t>Fibroblast growth factor receptor 2</w:t>
      </w:r>
    </w:p>
    <w:p w:rsidR="00171867" w:rsidRPr="00171867" w:rsidRDefault="007B7520" w:rsidP="007B7520">
      <w:pPr>
        <w:numPr>
          <w:ilvl w:val="0"/>
          <w:numId w:val="12"/>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Low-s</w:t>
      </w:r>
    </w:p>
    <w:p w:rsidR="007B7520" w:rsidRPr="00171867" w:rsidRDefault="007B7520" w:rsidP="007B7520">
      <w:pPr>
        <w:numPr>
          <w:ilvl w:val="0"/>
          <w:numId w:val="12"/>
        </w:numPr>
        <w:spacing w:after="0" w:line="240" w:lineRule="auto"/>
        <w:ind w:left="1267"/>
        <w:contextualSpacing/>
        <w:textAlignment w:val="baseline"/>
        <w:rPr>
          <w:rFonts w:eastAsia="Times New Roman" w:cstheme="minorHAnsi"/>
          <w:sz w:val="20"/>
          <w:szCs w:val="20"/>
          <w:lang w:eastAsia="en-GB"/>
        </w:rPr>
      </w:pPr>
      <w:proofErr w:type="gramStart"/>
      <w:r w:rsidRPr="005F511F">
        <w:rPr>
          <w:rFonts w:eastAsiaTheme="minorEastAsia" w:cstheme="minorHAnsi"/>
          <w:color w:val="000000" w:themeColor="text1"/>
          <w:kern w:val="24"/>
          <w:sz w:val="20"/>
          <w:szCs w:val="20"/>
          <w:lang w:eastAsia="en-GB"/>
        </w:rPr>
        <w:t>et</w:t>
      </w:r>
      <w:proofErr w:type="gramEnd"/>
      <w:r w:rsidRPr="005F511F">
        <w:rPr>
          <w:rFonts w:eastAsiaTheme="minorEastAsia" w:cstheme="minorHAnsi"/>
          <w:color w:val="000000" w:themeColor="text1"/>
          <w:kern w:val="24"/>
          <w:sz w:val="20"/>
          <w:szCs w:val="20"/>
          <w:lang w:eastAsia="en-GB"/>
        </w:rPr>
        <w:t xml:space="preserve"> ears occurs in all branchial arch syndromes because the ears on a foetus are much lower than those on an adult. During normal development, the ears "travel" up the head; however, in Crouzon patients, this pattern of development is disrupted. Ear canal malformations are extremely common, generally resulting in some hearing loss.</w:t>
      </w:r>
    </w:p>
    <w:p w:rsidR="00171867" w:rsidRPr="005F511F" w:rsidRDefault="00171867" w:rsidP="00171867">
      <w:pPr>
        <w:spacing w:after="0" w:line="240" w:lineRule="auto"/>
        <w:ind w:left="1267"/>
        <w:contextualSpacing/>
        <w:jc w:val="center"/>
        <w:textAlignment w:val="baseline"/>
        <w:rPr>
          <w:rFonts w:eastAsia="Times New Roman" w:cstheme="minorHAnsi"/>
          <w:sz w:val="20"/>
          <w:szCs w:val="20"/>
          <w:lang w:eastAsia="en-GB"/>
        </w:rPr>
      </w:pPr>
      <w:r>
        <w:rPr>
          <w:noProof/>
          <w:lang w:eastAsia="en-GB"/>
        </w:rPr>
        <w:drawing>
          <wp:inline distT="0" distB="0" distL="0" distR="0" wp14:anchorId="73F327B9" wp14:editId="6240C2C3">
            <wp:extent cx="2174389" cy="1068888"/>
            <wp:effectExtent l="0" t="0" r="0" b="0"/>
            <wp:docPr id="19" name="Picture 19" descr="Stressed Lab Rat Breaking Out In Human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ssed Lab Rat Breaking Out In Human Ear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2601"/>
                    <a:stretch/>
                  </pic:blipFill>
                  <pic:spPr bwMode="auto">
                    <a:xfrm>
                      <a:off x="0" y="0"/>
                      <a:ext cx="2192636" cy="1077858"/>
                    </a:xfrm>
                    <a:prstGeom prst="rect">
                      <a:avLst/>
                    </a:prstGeom>
                    <a:noFill/>
                    <a:ln>
                      <a:noFill/>
                    </a:ln>
                    <a:extLst>
                      <a:ext uri="{53640926-AAD7-44D8-BBD7-CCE9431645EC}">
                        <a14:shadowObscured xmlns:a14="http://schemas.microsoft.com/office/drawing/2010/main"/>
                      </a:ext>
                    </a:extLst>
                  </pic:spPr>
                </pic:pic>
              </a:graphicData>
            </a:graphic>
          </wp:inline>
        </w:drawing>
      </w:r>
    </w:p>
    <w:p w:rsidR="007B7520" w:rsidRPr="005F511F" w:rsidRDefault="007B7520" w:rsidP="007B7520">
      <w:pPr>
        <w:numPr>
          <w:ilvl w:val="0"/>
          <w:numId w:val="12"/>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The most notable characteristic  is the early fusion of sutures in the skull causes raised intra-cranial pressure</w:t>
      </w:r>
    </w:p>
    <w:p w:rsidR="007B7520" w:rsidRPr="005F511F" w:rsidRDefault="007B7520" w:rsidP="007B7520">
      <w:pPr>
        <w:numPr>
          <w:ilvl w:val="0"/>
          <w:numId w:val="12"/>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A similar process causes early fusion of sutures in the maxilla and palate.</w:t>
      </w:r>
    </w:p>
    <w:p w:rsidR="007B7520" w:rsidRPr="005F511F" w:rsidRDefault="007B7520" w:rsidP="007B7520">
      <w:pPr>
        <w:numPr>
          <w:ilvl w:val="0"/>
          <w:numId w:val="12"/>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 xml:space="preserve">Careful handling is required to prevent mental impairment (due to the raised inter-cranial pressure) or respiratory problems because restricted maxillary growth impairs the airway </w:t>
      </w:r>
    </w:p>
    <w:p w:rsidR="007B7520" w:rsidRPr="005F511F" w:rsidRDefault="007B7520" w:rsidP="00732508">
      <w:pPr>
        <w:pStyle w:val="ListParagraph"/>
        <w:rPr>
          <w:rFonts w:cstheme="minorHAnsi"/>
          <w:noProof/>
          <w:color w:val="202020"/>
          <w:sz w:val="20"/>
          <w:szCs w:val="20"/>
          <w:shd w:val="clear" w:color="auto" w:fill="FFFFFF"/>
          <w:lang w:eastAsia="en-GB"/>
        </w:rPr>
      </w:pPr>
    </w:p>
    <w:p w:rsidR="00CE3118" w:rsidRPr="005F511F" w:rsidRDefault="00CE3118" w:rsidP="00171867">
      <w:pPr>
        <w:pStyle w:val="ListParagraph"/>
        <w:pBdr>
          <w:bottom w:val="single" w:sz="6" w:space="1" w:color="auto"/>
        </w:pBdr>
        <w:ind w:left="0"/>
        <w:jc w:val="center"/>
        <w:rPr>
          <w:rFonts w:cstheme="minorHAnsi"/>
          <w:noProof/>
          <w:color w:val="202020"/>
          <w:sz w:val="20"/>
          <w:szCs w:val="20"/>
          <w:shd w:val="clear" w:color="auto" w:fill="FFFFFF"/>
          <w:lang w:eastAsia="en-GB"/>
        </w:rPr>
      </w:pPr>
      <w:r w:rsidRPr="005F511F">
        <w:rPr>
          <w:rFonts w:cstheme="minorHAnsi"/>
          <w:noProof/>
          <w:color w:val="202020"/>
          <w:sz w:val="20"/>
          <w:szCs w:val="20"/>
          <w:shd w:val="clear" w:color="auto" w:fill="FFFFFF"/>
          <w:lang w:eastAsia="en-GB"/>
        </w:rPr>
        <w:drawing>
          <wp:inline distT="0" distB="0" distL="0" distR="0" wp14:anchorId="00406AE6" wp14:editId="537BD12A">
            <wp:extent cx="4587310" cy="3440482"/>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18942" cy="3464206"/>
                    </a:xfrm>
                    <a:prstGeom prst="rect">
                      <a:avLst/>
                    </a:prstGeom>
                  </pic:spPr>
                </pic:pic>
              </a:graphicData>
            </a:graphic>
          </wp:inline>
        </w:drawing>
      </w:r>
    </w:p>
    <w:p w:rsidR="007B7520" w:rsidRPr="005F511F" w:rsidRDefault="007B7520" w:rsidP="00CE3118">
      <w:pPr>
        <w:pStyle w:val="ListParagraph"/>
        <w:ind w:left="0"/>
        <w:rPr>
          <w:rFonts w:eastAsiaTheme="majorEastAsia" w:cstheme="minorHAnsi"/>
          <w:b/>
          <w:kern w:val="24"/>
          <w:sz w:val="20"/>
          <w:szCs w:val="20"/>
          <w:u w:val="single"/>
        </w:rPr>
      </w:pPr>
    </w:p>
    <w:p w:rsidR="007B7520" w:rsidRPr="005F511F" w:rsidRDefault="007B7520" w:rsidP="00CE3118">
      <w:pPr>
        <w:pStyle w:val="ListParagraph"/>
        <w:ind w:left="0"/>
        <w:rPr>
          <w:rFonts w:eastAsiaTheme="majorEastAsia" w:cstheme="minorHAnsi"/>
          <w:b/>
          <w:kern w:val="24"/>
          <w:sz w:val="20"/>
          <w:szCs w:val="20"/>
          <w:u w:val="single"/>
        </w:rPr>
      </w:pPr>
      <w:r w:rsidRPr="005F511F">
        <w:rPr>
          <w:rFonts w:eastAsiaTheme="majorEastAsia" w:cstheme="minorHAnsi"/>
          <w:b/>
          <w:kern w:val="24"/>
          <w:sz w:val="20"/>
          <w:szCs w:val="20"/>
          <w:u w:val="single"/>
        </w:rPr>
        <w:t>First and second arch syndrome (also called cranio-facial Microsomia)</w:t>
      </w:r>
    </w:p>
    <w:p w:rsidR="007B7520" w:rsidRPr="005F511F" w:rsidRDefault="007B7520" w:rsidP="007B7520">
      <w:pPr>
        <w:numPr>
          <w:ilvl w:val="0"/>
          <w:numId w:val="13"/>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 xml:space="preserve">Treacher </w:t>
      </w:r>
      <w:r w:rsidR="009A2BF7" w:rsidRPr="005F511F">
        <w:rPr>
          <w:rFonts w:eastAsiaTheme="minorEastAsia" w:cstheme="minorHAnsi"/>
          <w:color w:val="000000" w:themeColor="text1"/>
          <w:kern w:val="24"/>
          <w:sz w:val="20"/>
          <w:szCs w:val="20"/>
          <w:lang w:eastAsia="en-GB"/>
        </w:rPr>
        <w:t>Collins</w:t>
      </w:r>
      <w:r w:rsidRPr="005F511F">
        <w:rPr>
          <w:rFonts w:eastAsiaTheme="minorEastAsia" w:cstheme="minorHAnsi"/>
          <w:color w:val="000000" w:themeColor="text1"/>
          <w:kern w:val="24"/>
          <w:sz w:val="20"/>
          <w:szCs w:val="20"/>
          <w:lang w:eastAsia="en-GB"/>
        </w:rPr>
        <w:t xml:space="preserve"> syndrome/Mandibulo-Facial Dysostosis  Known to be genetic autosomal dominant, causing a lack of “treacle” protein which in turn causes a lack of neural crest cells migrating into the branchial arches</w:t>
      </w:r>
    </w:p>
    <w:p w:rsidR="007B7520" w:rsidRPr="005F511F" w:rsidRDefault="009A2BF7" w:rsidP="007B7520">
      <w:pPr>
        <w:numPr>
          <w:ilvl w:val="0"/>
          <w:numId w:val="13"/>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Goldenhar’s</w:t>
      </w:r>
      <w:r w:rsidR="007B7520" w:rsidRPr="005F511F">
        <w:rPr>
          <w:rFonts w:eastAsiaTheme="minorEastAsia" w:cstheme="minorHAnsi"/>
          <w:color w:val="000000" w:themeColor="text1"/>
          <w:kern w:val="24"/>
          <w:sz w:val="20"/>
          <w:szCs w:val="20"/>
          <w:lang w:eastAsia="en-GB"/>
        </w:rPr>
        <w:t xml:space="preserve"> Syndrome unilateral may be related to loss of blood supply in utero but? May be genetic</w:t>
      </w:r>
      <w:r w:rsidR="00E34E47">
        <w:rPr>
          <w:rFonts w:eastAsiaTheme="minorEastAsia" w:cstheme="minorHAnsi"/>
          <w:color w:val="000000" w:themeColor="text1"/>
          <w:kern w:val="24"/>
          <w:sz w:val="20"/>
          <w:szCs w:val="20"/>
          <w:lang w:eastAsia="en-GB"/>
        </w:rPr>
        <w:t>.</w:t>
      </w:r>
    </w:p>
    <w:p w:rsidR="007B7520" w:rsidRPr="005F511F" w:rsidRDefault="007B7520" w:rsidP="007B7520">
      <w:pPr>
        <w:numPr>
          <w:ilvl w:val="0"/>
          <w:numId w:val="13"/>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 xml:space="preserve">Hemi-Facial Microsomia. Is this just mild </w:t>
      </w:r>
      <w:r w:rsidR="009A2BF7" w:rsidRPr="005F511F">
        <w:rPr>
          <w:rFonts w:eastAsiaTheme="minorEastAsia" w:cstheme="minorHAnsi"/>
          <w:color w:val="000000" w:themeColor="text1"/>
          <w:kern w:val="24"/>
          <w:sz w:val="20"/>
          <w:szCs w:val="20"/>
          <w:lang w:eastAsia="en-GB"/>
        </w:rPr>
        <w:t>Goldenhar’s</w:t>
      </w:r>
      <w:r w:rsidRPr="005F511F">
        <w:rPr>
          <w:rFonts w:eastAsiaTheme="minorEastAsia" w:cstheme="minorHAnsi"/>
          <w:color w:val="000000" w:themeColor="text1"/>
          <w:kern w:val="24"/>
          <w:sz w:val="20"/>
          <w:szCs w:val="20"/>
          <w:lang w:eastAsia="en-GB"/>
        </w:rPr>
        <w:t xml:space="preserve"> syndrome?</w:t>
      </w:r>
    </w:p>
    <w:p w:rsidR="007B7520" w:rsidRPr="005F511F" w:rsidRDefault="009A2BF7" w:rsidP="007B7520">
      <w:pPr>
        <w:numPr>
          <w:ilvl w:val="0"/>
          <w:numId w:val="13"/>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Romberg’s</w:t>
      </w:r>
      <w:r w:rsidR="007B7520" w:rsidRPr="005F511F">
        <w:rPr>
          <w:rFonts w:eastAsiaTheme="minorEastAsia" w:cstheme="minorHAnsi"/>
          <w:color w:val="000000" w:themeColor="text1"/>
          <w:kern w:val="24"/>
          <w:sz w:val="20"/>
          <w:szCs w:val="20"/>
          <w:lang w:eastAsia="en-GB"/>
        </w:rPr>
        <w:t xml:space="preserve"> syndrome. Progressive</w:t>
      </w:r>
      <w:r w:rsidRPr="005F511F">
        <w:rPr>
          <w:rFonts w:eastAsiaTheme="minorEastAsia" w:cstheme="minorHAnsi"/>
          <w:color w:val="000000" w:themeColor="text1"/>
          <w:kern w:val="24"/>
          <w:sz w:val="20"/>
          <w:szCs w:val="20"/>
          <w:lang w:eastAsia="en-GB"/>
        </w:rPr>
        <w:t>.</w:t>
      </w:r>
    </w:p>
    <w:p w:rsidR="007B7520" w:rsidRPr="005F511F" w:rsidRDefault="007B7520" w:rsidP="009A2BF7">
      <w:pPr>
        <w:spacing w:after="0" w:line="240" w:lineRule="auto"/>
        <w:contextualSpacing/>
        <w:textAlignment w:val="baseline"/>
        <w:rPr>
          <w:rFonts w:eastAsia="Times New Roman" w:cstheme="minorHAnsi"/>
          <w:sz w:val="20"/>
          <w:szCs w:val="20"/>
          <w:lang w:eastAsia="en-GB"/>
        </w:rPr>
      </w:pPr>
    </w:p>
    <w:p w:rsidR="007B7520" w:rsidRPr="005F511F" w:rsidRDefault="009A2BF7" w:rsidP="001F3E54">
      <w:pPr>
        <w:pStyle w:val="ListParagraph"/>
        <w:ind w:left="0"/>
        <w:jc w:val="center"/>
        <w:rPr>
          <w:rFonts w:cstheme="minorHAnsi"/>
          <w:noProof/>
          <w:sz w:val="20"/>
          <w:szCs w:val="20"/>
          <w:shd w:val="clear" w:color="auto" w:fill="FFFFFF"/>
          <w:lang w:eastAsia="en-GB"/>
        </w:rPr>
      </w:pPr>
      <w:r w:rsidRPr="005F511F">
        <w:rPr>
          <w:rFonts w:cstheme="minorHAnsi"/>
          <w:noProof/>
          <w:sz w:val="20"/>
          <w:szCs w:val="20"/>
          <w:lang w:eastAsia="en-GB"/>
        </w:rPr>
        <w:lastRenderedPageBreak/>
        <w:drawing>
          <wp:inline distT="0" distB="0" distL="0" distR="0" wp14:anchorId="54BD0250" wp14:editId="38128EF7">
            <wp:extent cx="2447830" cy="2615756"/>
            <wp:effectExtent l="0" t="0" r="0" b="0"/>
            <wp:docPr id="39939" name="Picture 7" descr="941088-946143-125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9" name="Picture 7" descr="941088-946143-1251"/>
                    <pic:cNvPicPr>
                      <a:picLocks noGrp="1" noChangeAspect="1" noChangeArrowheads="1"/>
                    </pic:cNvPicPr>
                  </pic:nvPicPr>
                  <pic:blipFill rotWithShape="1">
                    <a:blip r:embed="rId34" cstate="print">
                      <a:extLst>
                        <a:ext uri="{28A0092B-C50C-407E-A947-70E740481C1C}">
                          <a14:useLocalDpi xmlns:a14="http://schemas.microsoft.com/office/drawing/2010/main" val="0"/>
                        </a:ext>
                      </a:extLst>
                    </a:blip>
                    <a:srcRect t="7976" b="12866"/>
                    <a:stretch/>
                  </pic:blipFill>
                  <pic:spPr bwMode="auto">
                    <a:xfrm>
                      <a:off x="0" y="0"/>
                      <a:ext cx="2476946" cy="2646870"/>
                    </a:xfrm>
                    <a:prstGeom prst="rect">
                      <a:avLst/>
                    </a:prstGeom>
                    <a:noFill/>
                    <a:ln>
                      <a:noFill/>
                    </a:ln>
                    <a:extLst>
                      <a:ext uri="{53640926-AAD7-44D8-BBD7-CCE9431645EC}">
                        <a14:shadowObscured xmlns:a14="http://schemas.microsoft.com/office/drawing/2010/main"/>
                      </a:ext>
                    </a:extLst>
                  </pic:spPr>
                </pic:pic>
              </a:graphicData>
            </a:graphic>
          </wp:inline>
        </w:drawing>
      </w:r>
    </w:p>
    <w:p w:rsidR="009A2BF7" w:rsidRPr="005F511F" w:rsidRDefault="009A2BF7" w:rsidP="00CE3118">
      <w:pPr>
        <w:pStyle w:val="ListParagraph"/>
        <w:ind w:left="0"/>
        <w:rPr>
          <w:rFonts w:cstheme="minorHAnsi"/>
          <w:noProof/>
          <w:sz w:val="20"/>
          <w:szCs w:val="20"/>
          <w:shd w:val="clear" w:color="auto" w:fill="FFFFFF"/>
          <w:lang w:eastAsia="en-GB"/>
        </w:rPr>
      </w:pPr>
      <w:r w:rsidRPr="005F511F">
        <w:rPr>
          <w:rFonts w:cstheme="minorHAnsi"/>
          <w:noProof/>
          <w:sz w:val="20"/>
          <w:szCs w:val="20"/>
          <w:shd w:val="clear" w:color="auto" w:fill="FFFFFF"/>
          <w:lang w:eastAsia="en-GB"/>
        </w:rPr>
        <w:t>Fig Treacher Collins syndrome (mandibulo-facial dysostosis)</w:t>
      </w:r>
    </w:p>
    <w:p w:rsidR="009A2BF7" w:rsidRPr="005F511F" w:rsidRDefault="009A2BF7" w:rsidP="00CE3118">
      <w:pPr>
        <w:pStyle w:val="ListParagraph"/>
        <w:ind w:left="0"/>
        <w:rPr>
          <w:rFonts w:cstheme="minorHAnsi"/>
          <w:noProof/>
          <w:sz w:val="20"/>
          <w:szCs w:val="20"/>
          <w:shd w:val="clear" w:color="auto" w:fill="FFFFFF"/>
          <w:lang w:eastAsia="en-GB"/>
        </w:rPr>
      </w:pPr>
      <w:r w:rsidRPr="005F511F">
        <w:rPr>
          <w:rFonts w:cstheme="minorHAnsi"/>
          <w:noProof/>
          <w:sz w:val="20"/>
          <w:szCs w:val="20"/>
          <w:shd w:val="clear" w:color="auto" w:fill="FFFFFF"/>
          <w:lang w:eastAsia="en-GB"/>
        </w:rPr>
        <w:t>The Zygomatic arches are reduced or missing and the mandible is small. The tongue which is short of space because of the small mandible bulges out of the mouth.The eyes show an anti-mongoloid slant there may be no eyelashes or tear ducts.</w:t>
      </w:r>
    </w:p>
    <w:p w:rsidR="00601C64" w:rsidRPr="005F511F" w:rsidRDefault="00601C64" w:rsidP="001F3E54">
      <w:pPr>
        <w:pStyle w:val="ListParagraph"/>
        <w:ind w:left="0"/>
        <w:jc w:val="center"/>
        <w:rPr>
          <w:rFonts w:cstheme="minorHAnsi"/>
          <w:noProof/>
          <w:sz w:val="20"/>
          <w:szCs w:val="20"/>
          <w:shd w:val="clear" w:color="auto" w:fill="FFFFFF"/>
          <w:lang w:eastAsia="en-GB"/>
        </w:rPr>
      </w:pPr>
      <w:r w:rsidRPr="005F511F">
        <w:rPr>
          <w:rFonts w:cstheme="minorHAnsi"/>
          <w:noProof/>
          <w:sz w:val="20"/>
          <w:szCs w:val="20"/>
          <w:lang w:eastAsia="en-GB"/>
        </w:rPr>
        <w:drawing>
          <wp:inline distT="0" distB="0" distL="0" distR="0" wp14:anchorId="7AD9DA04" wp14:editId="128DC597">
            <wp:extent cx="3518452" cy="4009917"/>
            <wp:effectExtent l="0" t="0" r="6350" b="0"/>
            <wp:docPr id="43012" name="Picture 2" descr="http://dmfr.birjournals.org/content/vol32/issue6/images/small/96093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2" descr="http://dmfr.birjournals.org/content/vol32/issue6/images/small/96093f2.gif"/>
                    <pic:cNvPicPr>
                      <a:picLocks noChangeAspect="1" noChangeArrowheads="1"/>
                    </pic:cNvPicPr>
                  </pic:nvPicPr>
                  <pic:blipFill rotWithShape="1">
                    <a:blip r:embed="rId35">
                      <a:extLst>
                        <a:ext uri="{28A0092B-C50C-407E-A947-70E740481C1C}">
                          <a14:useLocalDpi xmlns:a14="http://schemas.microsoft.com/office/drawing/2010/main" val="0"/>
                        </a:ext>
                      </a:extLst>
                    </a:blip>
                    <a:srcRect t="8267" b="14779"/>
                    <a:stretch/>
                  </pic:blipFill>
                  <pic:spPr bwMode="auto">
                    <a:xfrm>
                      <a:off x="0" y="0"/>
                      <a:ext cx="3548292" cy="4043925"/>
                    </a:xfrm>
                    <a:prstGeom prst="rect">
                      <a:avLst/>
                    </a:prstGeom>
                    <a:noFill/>
                    <a:ln>
                      <a:noFill/>
                    </a:ln>
                    <a:extLst>
                      <a:ext uri="{53640926-AAD7-44D8-BBD7-CCE9431645EC}">
                        <a14:shadowObscured xmlns:a14="http://schemas.microsoft.com/office/drawing/2010/main"/>
                      </a:ext>
                    </a:extLst>
                  </pic:spPr>
                </pic:pic>
              </a:graphicData>
            </a:graphic>
          </wp:inline>
        </w:drawing>
      </w:r>
    </w:p>
    <w:p w:rsidR="00601C64" w:rsidRPr="005F511F" w:rsidRDefault="00601C64" w:rsidP="00CE3118">
      <w:pPr>
        <w:pStyle w:val="ListParagraph"/>
        <w:ind w:left="0"/>
        <w:rPr>
          <w:rFonts w:eastAsiaTheme="majorEastAsia" w:cstheme="minorHAnsi"/>
          <w:color w:val="000000" w:themeColor="text1"/>
          <w:kern w:val="24"/>
          <w:sz w:val="20"/>
          <w:szCs w:val="20"/>
        </w:rPr>
      </w:pPr>
      <w:r w:rsidRPr="005F511F">
        <w:rPr>
          <w:rFonts w:eastAsiaTheme="majorEastAsia" w:cstheme="minorHAnsi"/>
          <w:color w:val="000000" w:themeColor="text1"/>
          <w:kern w:val="24"/>
          <w:sz w:val="20"/>
          <w:szCs w:val="20"/>
        </w:rPr>
        <w:t>Cleidocranial Dysplasia (dysostosis)</w:t>
      </w:r>
    </w:p>
    <w:p w:rsidR="00601C64" w:rsidRPr="005F511F" w:rsidRDefault="00601C64" w:rsidP="00601C64">
      <w:pPr>
        <w:numPr>
          <w:ilvl w:val="0"/>
          <w:numId w:val="14"/>
        </w:numPr>
        <w:spacing w:after="0" w:line="240" w:lineRule="auto"/>
        <w:ind w:left="1267"/>
        <w:contextualSpacing/>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Runx2 gene on chromosome 6</w:t>
      </w:r>
    </w:p>
    <w:p w:rsidR="00601C64" w:rsidRPr="005F511F" w:rsidRDefault="00601C64" w:rsidP="00601C64">
      <w:pPr>
        <w:numPr>
          <w:ilvl w:val="0"/>
          <w:numId w:val="14"/>
        </w:numPr>
        <w:spacing w:after="0" w:line="240" w:lineRule="auto"/>
        <w:ind w:left="1267"/>
        <w:contextualSpacing/>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Partly or completely missing collarbones. If the collarbones are completely missing or reduced to small vestiges, this allows hypermobility of the shoulders including ability to touch the shoulders together in front of the chest.</w:t>
      </w:r>
    </w:p>
    <w:p w:rsidR="00601C64" w:rsidRPr="005F511F" w:rsidRDefault="00601C64" w:rsidP="00601C64">
      <w:pPr>
        <w:numPr>
          <w:ilvl w:val="0"/>
          <w:numId w:val="14"/>
        </w:numPr>
        <w:spacing w:after="0" w:line="240" w:lineRule="auto"/>
        <w:ind w:left="1267"/>
        <w:contextualSpacing/>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 xml:space="preserve">A soft spot or larger soft area in the top of the head where the fontanelle failed to close. </w:t>
      </w:r>
      <w:proofErr w:type="spellStart"/>
      <w:r w:rsidRPr="005F511F">
        <w:rPr>
          <w:rFonts w:eastAsiaTheme="minorEastAsia" w:cstheme="minorHAnsi"/>
          <w:color w:val="000000" w:themeColor="text1"/>
          <w:kern w:val="24"/>
          <w:sz w:val="20"/>
          <w:szCs w:val="20"/>
          <w:lang w:eastAsia="en-GB"/>
        </w:rPr>
        <w:t>Wormian</w:t>
      </w:r>
      <w:proofErr w:type="spellEnd"/>
      <w:r w:rsidRPr="005F511F">
        <w:rPr>
          <w:rFonts w:eastAsiaTheme="minorEastAsia" w:cstheme="minorHAnsi"/>
          <w:color w:val="000000" w:themeColor="text1"/>
          <w:kern w:val="24"/>
          <w:sz w:val="20"/>
          <w:szCs w:val="20"/>
          <w:lang w:eastAsia="en-GB"/>
        </w:rPr>
        <w:t xml:space="preserve"> bone</w:t>
      </w:r>
    </w:p>
    <w:p w:rsidR="00601C64" w:rsidRPr="005F511F" w:rsidRDefault="00601C64" w:rsidP="00601C64">
      <w:pPr>
        <w:numPr>
          <w:ilvl w:val="0"/>
          <w:numId w:val="14"/>
        </w:numPr>
        <w:spacing w:after="0" w:line="240" w:lineRule="auto"/>
        <w:ind w:left="1267"/>
        <w:contextualSpacing/>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Bones and joints are underdeveloped. People are shorter and their frames are smaller than their siblings who do not have the condition.</w:t>
      </w:r>
    </w:p>
    <w:p w:rsidR="00601C64" w:rsidRPr="005F511F" w:rsidRDefault="00601C64" w:rsidP="00601C64">
      <w:pPr>
        <w:numPr>
          <w:ilvl w:val="0"/>
          <w:numId w:val="14"/>
        </w:numPr>
        <w:spacing w:after="0" w:line="240" w:lineRule="auto"/>
        <w:ind w:left="1267"/>
        <w:contextualSpacing/>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lastRenderedPageBreak/>
        <w:t xml:space="preserve">The permanent teeth include </w:t>
      </w:r>
      <w:r w:rsidRPr="005F511F">
        <w:rPr>
          <w:rFonts w:eastAsiaTheme="minorEastAsia" w:cstheme="minorHAnsi"/>
          <w:b/>
          <w:color w:val="000000" w:themeColor="text1"/>
          <w:kern w:val="24"/>
          <w:sz w:val="20"/>
          <w:szCs w:val="20"/>
          <w:lang w:eastAsia="en-GB"/>
        </w:rPr>
        <w:t>supernumerary teeth</w:t>
      </w:r>
      <w:r w:rsidRPr="005F511F">
        <w:rPr>
          <w:rFonts w:eastAsiaTheme="minorEastAsia" w:cstheme="minorHAnsi"/>
          <w:color w:val="000000" w:themeColor="text1"/>
          <w:kern w:val="24"/>
          <w:sz w:val="20"/>
          <w:szCs w:val="20"/>
          <w:lang w:eastAsia="en-GB"/>
        </w:rPr>
        <w:t>. Unless these supernumeraries are removed before adolescence, they will crowd the adult teeth in what already may be an underdeveloped jaw. In that case, the supernumeraries will probably need to be removed to provide space for the adult teeth.</w:t>
      </w:r>
    </w:p>
    <w:p w:rsidR="00601C64" w:rsidRPr="005F511F" w:rsidRDefault="00601C64" w:rsidP="00601C64">
      <w:pPr>
        <w:numPr>
          <w:ilvl w:val="0"/>
          <w:numId w:val="14"/>
        </w:numPr>
        <w:spacing w:after="0" w:line="240" w:lineRule="auto"/>
        <w:ind w:left="1267"/>
        <w:contextualSpacing/>
        <w:rPr>
          <w:rFonts w:eastAsia="Times New Roman" w:cstheme="minorHAnsi"/>
          <w:b/>
          <w:sz w:val="20"/>
          <w:szCs w:val="20"/>
          <w:lang w:eastAsia="en-GB"/>
        </w:rPr>
      </w:pPr>
      <w:r w:rsidRPr="005F511F">
        <w:rPr>
          <w:rFonts w:eastAsiaTheme="minorEastAsia" w:cstheme="minorHAnsi"/>
          <w:b/>
          <w:color w:val="000000" w:themeColor="text1"/>
          <w:kern w:val="24"/>
          <w:sz w:val="20"/>
          <w:szCs w:val="20"/>
          <w:lang w:eastAsia="en-GB"/>
        </w:rPr>
        <w:t>Permanent teeth not erupting</w:t>
      </w:r>
    </w:p>
    <w:p w:rsidR="00601C64" w:rsidRPr="005F511F" w:rsidRDefault="00601C64" w:rsidP="00601C64">
      <w:pPr>
        <w:numPr>
          <w:ilvl w:val="0"/>
          <w:numId w:val="14"/>
        </w:numPr>
        <w:spacing w:after="0" w:line="240" w:lineRule="auto"/>
        <w:ind w:left="1267"/>
        <w:contextualSpacing/>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Bossing (bulging) of the forehead.</w:t>
      </w:r>
    </w:p>
    <w:p w:rsidR="00601C64" w:rsidRPr="005F511F" w:rsidRDefault="00601C64" w:rsidP="00601C64">
      <w:pPr>
        <w:numPr>
          <w:ilvl w:val="0"/>
          <w:numId w:val="14"/>
        </w:numPr>
        <w:spacing w:after="0" w:line="240" w:lineRule="auto"/>
        <w:ind w:left="1267"/>
        <w:contextualSpacing/>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Hypertelorism</w:t>
      </w:r>
    </w:p>
    <w:p w:rsidR="00601C64" w:rsidRPr="005F511F" w:rsidRDefault="00601C64" w:rsidP="00CE3118">
      <w:pPr>
        <w:pStyle w:val="ListParagraph"/>
        <w:ind w:left="0"/>
        <w:rPr>
          <w:rFonts w:cstheme="minorHAnsi"/>
          <w:noProof/>
          <w:sz w:val="20"/>
          <w:szCs w:val="20"/>
          <w:shd w:val="clear" w:color="auto" w:fill="FFFFFF"/>
          <w:lang w:eastAsia="en-GB"/>
        </w:rPr>
      </w:pPr>
      <w:r w:rsidRPr="005F511F">
        <w:rPr>
          <w:rFonts w:cstheme="minorHAnsi"/>
          <w:noProof/>
          <w:sz w:val="20"/>
          <w:szCs w:val="20"/>
          <w:lang w:eastAsia="en-GB"/>
        </w:rPr>
        <w:drawing>
          <wp:inline distT="0" distB="0" distL="0" distR="0" wp14:anchorId="042AC83B" wp14:editId="1314BAFD">
            <wp:extent cx="6279845" cy="3021496"/>
            <wp:effectExtent l="0" t="0" r="6985" b="7620"/>
            <wp:docPr id="16" name="Picture 16" descr="Tooth formation and eruption – lessons learnt from cleidocran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th formation and eruption – lessons learnt from cleidocranial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3443" cy="3023227"/>
                    </a:xfrm>
                    <a:prstGeom prst="rect">
                      <a:avLst/>
                    </a:prstGeom>
                    <a:noFill/>
                    <a:ln>
                      <a:noFill/>
                    </a:ln>
                  </pic:spPr>
                </pic:pic>
              </a:graphicData>
            </a:graphic>
          </wp:inline>
        </w:drawing>
      </w:r>
    </w:p>
    <w:p w:rsidR="00601C64" w:rsidRPr="005F511F" w:rsidRDefault="00601C64" w:rsidP="00CE3118">
      <w:pPr>
        <w:pStyle w:val="ListParagraph"/>
        <w:ind w:left="0"/>
        <w:rPr>
          <w:rFonts w:cstheme="minorHAnsi"/>
          <w:b/>
          <w:noProof/>
          <w:sz w:val="20"/>
          <w:szCs w:val="20"/>
          <w:u w:val="single"/>
          <w:shd w:val="clear" w:color="auto" w:fill="FFFFFF"/>
          <w:lang w:eastAsia="en-GB"/>
        </w:rPr>
      </w:pPr>
      <w:r w:rsidRPr="005F511F">
        <w:rPr>
          <w:rFonts w:cstheme="minorHAnsi"/>
          <w:b/>
          <w:noProof/>
          <w:sz w:val="20"/>
          <w:szCs w:val="20"/>
          <w:u w:val="single"/>
          <w:shd w:val="clear" w:color="auto" w:fill="FFFFFF"/>
          <w:lang w:eastAsia="en-GB"/>
        </w:rPr>
        <w:t>A warning</w:t>
      </w:r>
    </w:p>
    <w:p w:rsidR="00601C64" w:rsidRPr="005F511F" w:rsidRDefault="00601C64" w:rsidP="00CE3118">
      <w:pPr>
        <w:pStyle w:val="ListParagraph"/>
        <w:ind w:left="0"/>
        <w:rPr>
          <w:rFonts w:cstheme="minorHAnsi"/>
          <w:noProof/>
          <w:sz w:val="20"/>
          <w:szCs w:val="20"/>
          <w:shd w:val="clear" w:color="auto" w:fill="FFFFFF"/>
          <w:lang w:eastAsia="en-GB"/>
        </w:rPr>
      </w:pPr>
      <w:r w:rsidRPr="005F511F">
        <w:rPr>
          <w:rFonts w:cstheme="minorHAnsi"/>
          <w:noProof/>
          <w:sz w:val="20"/>
          <w:szCs w:val="20"/>
          <w:shd w:val="clear" w:color="auto" w:fill="FFFFFF"/>
          <w:lang w:eastAsia="en-GB"/>
        </w:rPr>
        <w:t>Seems tempting doesn’t it give a GA and remove all the supernumeraries and all the deciduous teeth BUT this doesn’t leave you with enough teeth to pull from  and the treatment will be a failure DO IT IN TWO STAGES</w:t>
      </w:r>
      <w:r w:rsidR="007333E4" w:rsidRPr="005F511F">
        <w:rPr>
          <w:rFonts w:cstheme="minorHAnsi"/>
          <w:noProof/>
          <w:sz w:val="20"/>
          <w:szCs w:val="20"/>
          <w:shd w:val="clear" w:color="auto" w:fill="FFFFFF"/>
          <w:lang w:eastAsia="en-GB"/>
        </w:rPr>
        <w:t>.</w:t>
      </w:r>
    </w:p>
    <w:p w:rsidR="007333E4" w:rsidRPr="005F511F" w:rsidRDefault="007333E4" w:rsidP="00CE3118">
      <w:pPr>
        <w:pStyle w:val="ListParagraph"/>
        <w:ind w:left="0"/>
        <w:rPr>
          <w:rFonts w:cstheme="minorHAnsi"/>
          <w:noProof/>
          <w:sz w:val="20"/>
          <w:szCs w:val="20"/>
          <w:shd w:val="clear" w:color="auto" w:fill="FFFFFF"/>
          <w:lang w:eastAsia="en-GB"/>
        </w:rPr>
      </w:pPr>
    </w:p>
    <w:p w:rsidR="007333E4" w:rsidRPr="005F511F" w:rsidRDefault="007333E4" w:rsidP="00CE3118">
      <w:pPr>
        <w:pStyle w:val="ListParagraph"/>
        <w:ind w:left="0"/>
        <w:rPr>
          <w:rFonts w:cstheme="minorHAnsi"/>
          <w:b/>
          <w:noProof/>
          <w:sz w:val="20"/>
          <w:szCs w:val="20"/>
          <w:u w:val="single"/>
          <w:shd w:val="clear" w:color="auto" w:fill="FFFFFF"/>
          <w:lang w:eastAsia="en-GB"/>
        </w:rPr>
      </w:pPr>
      <w:r w:rsidRPr="005F511F">
        <w:rPr>
          <w:rFonts w:cstheme="minorHAnsi"/>
          <w:b/>
          <w:noProof/>
          <w:sz w:val="20"/>
          <w:szCs w:val="20"/>
          <w:u w:val="single"/>
          <w:shd w:val="clear" w:color="auto" w:fill="FFFFFF"/>
          <w:lang w:eastAsia="en-GB"/>
        </w:rPr>
        <w:t>Downs Syndrome</w:t>
      </w:r>
    </w:p>
    <w:p w:rsidR="007333E4" w:rsidRPr="005F511F" w:rsidRDefault="007333E4" w:rsidP="00CE3118">
      <w:pPr>
        <w:pStyle w:val="ListParagraph"/>
        <w:ind w:left="0"/>
        <w:rPr>
          <w:rFonts w:cstheme="minorHAnsi"/>
          <w:noProof/>
          <w:sz w:val="20"/>
          <w:szCs w:val="20"/>
          <w:shd w:val="clear" w:color="auto" w:fill="FFFFFF"/>
          <w:lang w:eastAsia="en-GB"/>
        </w:rPr>
      </w:pPr>
      <w:r w:rsidRPr="005F511F">
        <w:rPr>
          <w:rFonts w:cstheme="minorHAnsi"/>
          <w:noProof/>
          <w:sz w:val="20"/>
          <w:szCs w:val="20"/>
          <w:shd w:val="clear" w:color="auto" w:fill="FFFFFF"/>
          <w:lang w:eastAsia="en-GB"/>
        </w:rPr>
        <w:t>Trisomy 21 these patients have an extra 21 chromosome</w:t>
      </w:r>
    </w:p>
    <w:p w:rsidR="007333E4" w:rsidRPr="005F511F" w:rsidRDefault="007333E4" w:rsidP="00CE3118">
      <w:pPr>
        <w:pStyle w:val="ListParagraph"/>
        <w:ind w:left="0"/>
        <w:rPr>
          <w:rFonts w:cstheme="minorHAnsi"/>
          <w:noProof/>
          <w:sz w:val="20"/>
          <w:szCs w:val="20"/>
          <w:shd w:val="clear" w:color="auto" w:fill="FFFFFF"/>
          <w:lang w:eastAsia="en-GB"/>
        </w:rPr>
      </w:pPr>
    </w:p>
    <w:p w:rsidR="007333E4" w:rsidRPr="005F511F" w:rsidRDefault="007333E4" w:rsidP="005F511F">
      <w:pPr>
        <w:pStyle w:val="ListParagraph"/>
        <w:ind w:left="0"/>
        <w:jc w:val="center"/>
        <w:rPr>
          <w:rFonts w:cstheme="minorHAnsi"/>
          <w:noProof/>
          <w:sz w:val="20"/>
          <w:szCs w:val="20"/>
          <w:shd w:val="clear" w:color="auto" w:fill="FFFFFF"/>
          <w:lang w:eastAsia="en-GB"/>
        </w:rPr>
      </w:pPr>
      <w:r w:rsidRPr="005F511F">
        <w:rPr>
          <w:rFonts w:cstheme="minorHAnsi"/>
          <w:noProof/>
          <w:sz w:val="20"/>
          <w:szCs w:val="20"/>
          <w:shd w:val="clear" w:color="auto" w:fill="FFFFFF"/>
          <w:lang w:eastAsia="en-GB"/>
        </w:rPr>
        <w:drawing>
          <wp:inline distT="0" distB="0" distL="0" distR="0" wp14:anchorId="2229E1FB" wp14:editId="164544C7">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p>
    <w:p w:rsidR="007333E4" w:rsidRPr="005F511F" w:rsidRDefault="007333E4" w:rsidP="007333E4">
      <w:pPr>
        <w:spacing w:after="0" w:line="240" w:lineRule="auto"/>
        <w:contextualSpacing/>
        <w:rPr>
          <w:rFonts w:eastAsiaTheme="minorEastAsia" w:cstheme="minorHAnsi"/>
          <w:color w:val="000000" w:themeColor="text1"/>
          <w:kern w:val="24"/>
          <w:sz w:val="20"/>
          <w:szCs w:val="20"/>
          <w:lang w:eastAsia="en-GB"/>
        </w:rPr>
      </w:pPr>
      <w:r w:rsidRPr="005F511F">
        <w:rPr>
          <w:rFonts w:eastAsiaTheme="minorEastAsia" w:cstheme="minorHAnsi"/>
          <w:color w:val="000000" w:themeColor="text1"/>
          <w:kern w:val="24"/>
          <w:sz w:val="20"/>
          <w:szCs w:val="20"/>
          <w:lang w:eastAsia="en-GB"/>
        </w:rPr>
        <w:lastRenderedPageBreak/>
        <w:t xml:space="preserve">Many of the common physical features of Down syndrome may also appear in people with a standard set of chromosomes, including </w:t>
      </w:r>
      <w:proofErr w:type="spellStart"/>
      <w:r w:rsidRPr="005F511F">
        <w:rPr>
          <w:rFonts w:eastAsiaTheme="minorEastAsia" w:cstheme="minorHAnsi"/>
          <w:color w:val="000000" w:themeColor="text1"/>
          <w:kern w:val="24"/>
          <w:sz w:val="20"/>
          <w:szCs w:val="20"/>
          <w:lang w:eastAsia="en-GB"/>
        </w:rPr>
        <w:t>microgenia</w:t>
      </w:r>
      <w:proofErr w:type="spellEnd"/>
      <w:r w:rsidRPr="005F511F">
        <w:rPr>
          <w:rFonts w:eastAsiaTheme="minorEastAsia" w:cstheme="minorHAnsi"/>
          <w:color w:val="000000" w:themeColor="text1"/>
          <w:kern w:val="24"/>
          <w:sz w:val="20"/>
          <w:szCs w:val="20"/>
          <w:lang w:eastAsia="en-GB"/>
        </w:rPr>
        <w:t xml:space="preserve"> (an abnormally small chin),</w:t>
      </w:r>
      <w:r w:rsidRPr="005F511F">
        <w:rPr>
          <w:rFonts w:eastAsiaTheme="minorEastAsia" w:cstheme="minorHAnsi"/>
          <w:color w:val="000000" w:themeColor="text1"/>
          <w:kern w:val="24"/>
          <w:position w:val="13"/>
          <w:sz w:val="20"/>
          <w:szCs w:val="20"/>
          <w:vertAlign w:val="superscript"/>
          <w:lang w:eastAsia="en-GB"/>
        </w:rPr>
        <w:t>]</w:t>
      </w:r>
      <w:r w:rsidRPr="005F511F">
        <w:rPr>
          <w:rFonts w:eastAsiaTheme="minorEastAsia" w:cstheme="minorHAnsi"/>
          <w:color w:val="000000" w:themeColor="text1"/>
          <w:kern w:val="24"/>
          <w:sz w:val="20"/>
          <w:szCs w:val="20"/>
          <w:lang w:eastAsia="en-GB"/>
        </w:rPr>
        <w:t xml:space="preserve"> an unusually round face, </w:t>
      </w:r>
      <w:proofErr w:type="spellStart"/>
      <w:r w:rsidRPr="005F511F">
        <w:rPr>
          <w:rFonts w:eastAsiaTheme="minorEastAsia" w:cstheme="minorHAnsi"/>
          <w:color w:val="000000" w:themeColor="text1"/>
          <w:kern w:val="24"/>
          <w:sz w:val="20"/>
          <w:szCs w:val="20"/>
          <w:lang w:eastAsia="en-GB"/>
        </w:rPr>
        <w:t>macroglossia</w:t>
      </w:r>
      <w:proofErr w:type="spellEnd"/>
      <w:r w:rsidRPr="005F511F">
        <w:rPr>
          <w:rFonts w:eastAsiaTheme="minorEastAsia" w:cstheme="minorHAnsi"/>
          <w:color w:val="000000" w:themeColor="text1"/>
          <w:kern w:val="24"/>
          <w:sz w:val="20"/>
          <w:szCs w:val="20"/>
          <w:lang w:eastAsia="en-GB"/>
        </w:rPr>
        <w:t xml:space="preserve"> (protruding or oversized tongue), an almond shape to the eyes caused by an epicanthic fold of the eyelid, </w:t>
      </w:r>
      <w:proofErr w:type="spellStart"/>
      <w:r w:rsidRPr="005F511F">
        <w:rPr>
          <w:rFonts w:eastAsiaTheme="minorEastAsia" w:cstheme="minorHAnsi"/>
          <w:color w:val="000000" w:themeColor="text1"/>
          <w:kern w:val="24"/>
          <w:sz w:val="20"/>
          <w:szCs w:val="20"/>
          <w:lang w:eastAsia="en-GB"/>
        </w:rPr>
        <w:t>upslanting</w:t>
      </w:r>
      <w:proofErr w:type="spellEnd"/>
      <w:r w:rsidRPr="005F511F">
        <w:rPr>
          <w:rFonts w:eastAsiaTheme="minorEastAsia" w:cstheme="minorHAnsi"/>
          <w:color w:val="000000" w:themeColor="text1"/>
          <w:kern w:val="24"/>
          <w:sz w:val="20"/>
          <w:szCs w:val="20"/>
          <w:lang w:eastAsia="en-GB"/>
        </w:rPr>
        <w:t xml:space="preserve"> palpebral fissures (the separation between the upper and lower eyelids), shorter limbs, a single transverse palmar crease (a single instead of a double crease across one or both palms), poor muscle tone, and a larger than normal space between the big and second toes. Health concerns for individuals with Down syndrome include a higher risk for congenital heart defects, gastro-oesophageal reflux disease, recurrent ear infections, obstructive sleep apnoea, and thyroid dysfunctions.</w:t>
      </w:r>
    </w:p>
    <w:p w:rsidR="007333E4" w:rsidRPr="005F511F" w:rsidRDefault="00565710" w:rsidP="005F511F">
      <w:pPr>
        <w:spacing w:after="0" w:line="240" w:lineRule="auto"/>
        <w:contextualSpacing/>
        <w:jc w:val="center"/>
        <w:rPr>
          <w:rFonts w:eastAsiaTheme="minorEastAsia" w:cstheme="minorHAnsi"/>
          <w:color w:val="000000" w:themeColor="text1"/>
          <w:kern w:val="24"/>
          <w:sz w:val="20"/>
          <w:szCs w:val="20"/>
          <w:lang w:eastAsia="en-GB"/>
        </w:rPr>
      </w:pPr>
      <w:r w:rsidRPr="005F511F">
        <w:rPr>
          <w:rFonts w:eastAsiaTheme="minorEastAsia" w:cstheme="minorHAnsi"/>
          <w:noProof/>
          <w:color w:val="000000" w:themeColor="text1"/>
          <w:kern w:val="24"/>
          <w:sz w:val="20"/>
          <w:szCs w:val="20"/>
          <w:lang w:eastAsia="en-GB"/>
        </w:rPr>
        <w:drawing>
          <wp:inline distT="0" distB="0" distL="0" distR="0" wp14:anchorId="70552F28" wp14:editId="68F3BB14">
            <wp:extent cx="5579163" cy="4184373"/>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87549" cy="4190663"/>
                    </a:xfrm>
                    <a:prstGeom prst="rect">
                      <a:avLst/>
                    </a:prstGeom>
                  </pic:spPr>
                </pic:pic>
              </a:graphicData>
            </a:graphic>
          </wp:inline>
        </w:drawing>
      </w:r>
    </w:p>
    <w:p w:rsidR="007333E4" w:rsidRPr="005F511F" w:rsidRDefault="007333E4" w:rsidP="007333E4">
      <w:pPr>
        <w:spacing w:after="0" w:line="240" w:lineRule="auto"/>
        <w:contextualSpacing/>
        <w:rPr>
          <w:rFonts w:eastAsia="Times New Roman" w:cstheme="minorHAnsi"/>
          <w:sz w:val="20"/>
          <w:szCs w:val="20"/>
          <w:lang w:eastAsia="en-GB"/>
        </w:rPr>
      </w:pPr>
    </w:p>
    <w:p w:rsidR="00FB3EE0" w:rsidRPr="005F511F" w:rsidRDefault="007333E4" w:rsidP="007333E4">
      <w:pPr>
        <w:spacing w:after="0" w:line="240" w:lineRule="auto"/>
        <w:contextualSpacing/>
        <w:rPr>
          <w:rFonts w:eastAsia="Times New Roman" w:cstheme="minorHAnsi"/>
          <w:sz w:val="20"/>
          <w:szCs w:val="20"/>
          <w:lang w:eastAsia="en-GB"/>
        </w:rPr>
      </w:pPr>
      <w:r w:rsidRPr="005F511F">
        <w:rPr>
          <w:rFonts w:eastAsia="Times New Roman" w:cstheme="minorHAnsi"/>
          <w:sz w:val="20"/>
          <w:szCs w:val="20"/>
          <w:lang w:eastAsia="en-GB"/>
        </w:rPr>
        <w:t xml:space="preserve">I am not sure this is a picture of an </w:t>
      </w:r>
      <w:r w:rsidR="00565710" w:rsidRPr="005F511F">
        <w:rPr>
          <w:rFonts w:eastAsia="Times New Roman" w:cstheme="minorHAnsi"/>
          <w:sz w:val="20"/>
          <w:szCs w:val="20"/>
          <w:lang w:eastAsia="en-GB"/>
        </w:rPr>
        <w:t>achondoplastic dwarf but this picture of a schoolgirl with the same uniform and with the same bag as her class-mates is so charming I have included it.</w:t>
      </w:r>
    </w:p>
    <w:p w:rsidR="00565710" w:rsidRPr="005F511F" w:rsidRDefault="00565710" w:rsidP="007333E4">
      <w:pPr>
        <w:spacing w:after="0" w:line="240" w:lineRule="auto"/>
        <w:contextualSpacing/>
        <w:rPr>
          <w:rFonts w:eastAsia="Times New Roman" w:cstheme="minorHAnsi"/>
          <w:sz w:val="20"/>
          <w:szCs w:val="20"/>
          <w:lang w:eastAsia="en-GB"/>
        </w:rPr>
      </w:pPr>
    </w:p>
    <w:p w:rsidR="00565710" w:rsidRPr="005F511F" w:rsidRDefault="00565710" w:rsidP="007333E4">
      <w:pPr>
        <w:spacing w:after="0" w:line="240" w:lineRule="auto"/>
        <w:contextualSpacing/>
        <w:rPr>
          <w:rFonts w:eastAsia="Times New Roman" w:cstheme="minorHAnsi"/>
          <w:b/>
          <w:sz w:val="20"/>
          <w:szCs w:val="20"/>
          <w:u w:val="single"/>
          <w:lang w:eastAsia="en-GB"/>
        </w:rPr>
      </w:pPr>
      <w:proofErr w:type="spellStart"/>
      <w:r w:rsidRPr="005F511F">
        <w:rPr>
          <w:rFonts w:eastAsia="Times New Roman" w:cstheme="minorHAnsi"/>
          <w:b/>
          <w:sz w:val="20"/>
          <w:szCs w:val="20"/>
          <w:u w:val="single"/>
          <w:lang w:eastAsia="en-GB"/>
        </w:rPr>
        <w:t>Gorlin-Goltz</w:t>
      </w:r>
      <w:proofErr w:type="spellEnd"/>
      <w:r w:rsidRPr="005F511F">
        <w:rPr>
          <w:rFonts w:eastAsia="Times New Roman" w:cstheme="minorHAnsi"/>
          <w:b/>
          <w:sz w:val="20"/>
          <w:szCs w:val="20"/>
          <w:u w:val="single"/>
          <w:lang w:eastAsia="en-GB"/>
        </w:rPr>
        <w:t xml:space="preserve"> syndrome</w:t>
      </w:r>
    </w:p>
    <w:p w:rsidR="00565710" w:rsidRPr="005F511F" w:rsidRDefault="00565710" w:rsidP="00565710">
      <w:pPr>
        <w:pStyle w:val="ListParagraph"/>
        <w:numPr>
          <w:ilvl w:val="0"/>
          <w:numId w:val="9"/>
        </w:numPr>
        <w:spacing w:after="0" w:line="240" w:lineRule="auto"/>
        <w:rPr>
          <w:rFonts w:eastAsia="Times New Roman" w:cstheme="minorHAnsi"/>
          <w:sz w:val="20"/>
          <w:szCs w:val="20"/>
          <w:lang w:eastAsia="en-GB"/>
        </w:rPr>
      </w:pPr>
      <w:r w:rsidRPr="005F511F">
        <w:rPr>
          <w:rFonts w:eastAsia="Times New Roman" w:cstheme="minorHAnsi"/>
          <w:sz w:val="20"/>
          <w:szCs w:val="20"/>
          <w:lang w:eastAsia="en-GB"/>
        </w:rPr>
        <w:t>May be diagnosed by a dentist. As the initial presentation may be a Dentigerous cyst</w:t>
      </w:r>
    </w:p>
    <w:p w:rsidR="00565710" w:rsidRPr="005F511F" w:rsidRDefault="00565710" w:rsidP="00565710">
      <w:pPr>
        <w:pStyle w:val="ListParagraph"/>
        <w:numPr>
          <w:ilvl w:val="0"/>
          <w:numId w:val="9"/>
        </w:numPr>
        <w:spacing w:after="0" w:line="240" w:lineRule="auto"/>
        <w:rPr>
          <w:rFonts w:eastAsia="Times New Roman" w:cstheme="minorHAnsi"/>
          <w:sz w:val="20"/>
          <w:szCs w:val="20"/>
          <w:lang w:eastAsia="en-GB"/>
        </w:rPr>
      </w:pPr>
      <w:r w:rsidRPr="005F511F">
        <w:rPr>
          <w:rFonts w:eastAsia="Times New Roman" w:cstheme="minorHAnsi"/>
          <w:sz w:val="20"/>
          <w:szCs w:val="20"/>
          <w:lang w:eastAsia="en-GB"/>
        </w:rPr>
        <w:t>PTCH gene on chromosome (Dominant)</w:t>
      </w:r>
    </w:p>
    <w:p w:rsidR="00565710" w:rsidRPr="005F511F" w:rsidRDefault="00565710" w:rsidP="00565710">
      <w:pPr>
        <w:pStyle w:val="ListParagraph"/>
        <w:numPr>
          <w:ilvl w:val="0"/>
          <w:numId w:val="9"/>
        </w:numPr>
        <w:spacing w:after="0" w:line="240" w:lineRule="auto"/>
        <w:rPr>
          <w:rFonts w:eastAsia="Times New Roman" w:cstheme="minorHAnsi"/>
          <w:sz w:val="20"/>
          <w:szCs w:val="20"/>
          <w:lang w:eastAsia="en-GB"/>
        </w:rPr>
      </w:pPr>
      <w:r w:rsidRPr="005F511F">
        <w:rPr>
          <w:rFonts w:eastAsia="Times New Roman" w:cstheme="minorHAnsi"/>
          <w:sz w:val="20"/>
          <w:szCs w:val="20"/>
          <w:lang w:eastAsia="en-GB"/>
        </w:rPr>
        <w:t>Initial presentation are Odontogenic Keratocysts</w:t>
      </w:r>
    </w:p>
    <w:p w:rsidR="00565710" w:rsidRPr="005F511F" w:rsidRDefault="00565710" w:rsidP="00565710">
      <w:pPr>
        <w:pStyle w:val="ListParagraph"/>
        <w:numPr>
          <w:ilvl w:val="0"/>
          <w:numId w:val="9"/>
        </w:numPr>
        <w:spacing w:after="0" w:line="240" w:lineRule="auto"/>
        <w:rPr>
          <w:rFonts w:eastAsia="Times New Roman" w:cstheme="minorHAnsi"/>
          <w:sz w:val="20"/>
          <w:szCs w:val="20"/>
          <w:lang w:eastAsia="en-GB"/>
        </w:rPr>
      </w:pPr>
      <w:r w:rsidRPr="005F511F">
        <w:rPr>
          <w:rFonts w:eastAsia="Times New Roman" w:cstheme="minorHAnsi"/>
          <w:sz w:val="20"/>
          <w:szCs w:val="20"/>
          <w:lang w:eastAsia="en-GB"/>
        </w:rPr>
        <w:t>Later Basal cell carcinomas develop</w:t>
      </w:r>
    </w:p>
    <w:p w:rsidR="00565710" w:rsidRPr="005F511F" w:rsidRDefault="00565710" w:rsidP="00565710">
      <w:pPr>
        <w:spacing w:after="0" w:line="240" w:lineRule="auto"/>
        <w:rPr>
          <w:rFonts w:eastAsia="Times New Roman" w:cstheme="minorHAnsi"/>
          <w:sz w:val="20"/>
          <w:szCs w:val="20"/>
          <w:lang w:eastAsia="en-GB"/>
        </w:rPr>
      </w:pPr>
      <w:r w:rsidRPr="005F511F">
        <w:rPr>
          <w:rFonts w:eastAsia="Times New Roman" w:cstheme="minorHAnsi"/>
          <w:noProof/>
          <w:sz w:val="20"/>
          <w:szCs w:val="20"/>
          <w:lang w:eastAsia="en-GB"/>
        </w:rPr>
        <w:lastRenderedPageBreak/>
        <w:drawing>
          <wp:inline distT="0" distB="0" distL="0" distR="0" wp14:anchorId="6E190934" wp14:editId="2883C321">
            <wp:extent cx="5247861" cy="37382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62" t="20290" r="12814"/>
                    <a:stretch/>
                  </pic:blipFill>
                  <pic:spPr bwMode="auto">
                    <a:xfrm>
                      <a:off x="0" y="0"/>
                      <a:ext cx="5262974" cy="3749033"/>
                    </a:xfrm>
                    <a:prstGeom prst="rect">
                      <a:avLst/>
                    </a:prstGeom>
                    <a:ln>
                      <a:noFill/>
                    </a:ln>
                    <a:extLst>
                      <a:ext uri="{53640926-AAD7-44D8-BBD7-CCE9431645EC}">
                        <a14:shadowObscured xmlns:a14="http://schemas.microsoft.com/office/drawing/2010/main"/>
                      </a:ext>
                    </a:extLst>
                  </pic:spPr>
                </pic:pic>
              </a:graphicData>
            </a:graphic>
          </wp:inline>
        </w:drawing>
      </w:r>
    </w:p>
    <w:p w:rsidR="00E02730" w:rsidRPr="005F511F" w:rsidRDefault="00E02730" w:rsidP="00565710">
      <w:pPr>
        <w:spacing w:after="0" w:line="240" w:lineRule="auto"/>
        <w:rPr>
          <w:rFonts w:eastAsia="Times New Roman" w:cstheme="minorHAnsi"/>
          <w:sz w:val="20"/>
          <w:szCs w:val="20"/>
          <w:lang w:eastAsia="en-GB"/>
        </w:rPr>
      </w:pPr>
    </w:p>
    <w:p w:rsidR="00E02730" w:rsidRPr="005F511F" w:rsidRDefault="00E02730" w:rsidP="00565710">
      <w:pPr>
        <w:spacing w:after="0" w:line="240" w:lineRule="auto"/>
        <w:rPr>
          <w:rFonts w:eastAsia="Times New Roman" w:cstheme="minorHAnsi"/>
          <w:b/>
          <w:sz w:val="20"/>
          <w:szCs w:val="20"/>
          <w:lang w:eastAsia="en-GB"/>
        </w:rPr>
      </w:pPr>
      <w:r w:rsidRPr="005F511F">
        <w:rPr>
          <w:rFonts w:eastAsia="Times New Roman" w:cstheme="minorHAnsi"/>
          <w:b/>
          <w:sz w:val="20"/>
          <w:szCs w:val="20"/>
          <w:lang w:eastAsia="en-GB"/>
        </w:rPr>
        <w:t>Marfan’s Syndrome</w:t>
      </w:r>
    </w:p>
    <w:p w:rsidR="00E02730" w:rsidRPr="005F511F" w:rsidRDefault="00E02730" w:rsidP="00565710">
      <w:pPr>
        <w:spacing w:after="0" w:line="240" w:lineRule="auto"/>
        <w:rPr>
          <w:rFonts w:eastAsia="Times New Roman" w:cstheme="minorHAnsi"/>
          <w:b/>
          <w:sz w:val="20"/>
          <w:szCs w:val="20"/>
          <w:lang w:eastAsia="en-GB"/>
        </w:rPr>
      </w:pPr>
      <w:r w:rsidRPr="005F511F">
        <w:rPr>
          <w:rFonts w:eastAsia="Times New Roman" w:cstheme="minorHAnsi"/>
          <w:b/>
          <w:noProof/>
          <w:sz w:val="20"/>
          <w:szCs w:val="20"/>
          <w:lang w:eastAsia="en-GB"/>
        </w:rPr>
        <w:drawing>
          <wp:inline distT="0" distB="0" distL="0" distR="0" wp14:anchorId="755D88E5" wp14:editId="2A9DA6B9">
            <wp:extent cx="5181599" cy="38862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01231" cy="3900924"/>
                    </a:xfrm>
                    <a:prstGeom prst="rect">
                      <a:avLst/>
                    </a:prstGeom>
                  </pic:spPr>
                </pic:pic>
              </a:graphicData>
            </a:graphic>
          </wp:inline>
        </w:drawing>
      </w:r>
    </w:p>
    <w:p w:rsidR="00E02730" w:rsidRPr="005F511F" w:rsidRDefault="00E02730" w:rsidP="00565710">
      <w:pPr>
        <w:spacing w:after="0" w:line="240" w:lineRule="auto"/>
        <w:rPr>
          <w:rFonts w:eastAsia="Times New Roman" w:cstheme="minorHAnsi"/>
          <w:sz w:val="20"/>
          <w:szCs w:val="20"/>
          <w:lang w:eastAsia="en-GB"/>
        </w:rPr>
      </w:pPr>
      <w:r w:rsidRPr="005F511F">
        <w:rPr>
          <w:rFonts w:eastAsia="Times New Roman" w:cstheme="minorHAnsi"/>
          <w:sz w:val="20"/>
          <w:szCs w:val="20"/>
          <w:lang w:eastAsia="en-GB"/>
        </w:rPr>
        <w:t>It is quite important to spot this disease as it is associated with weakness in the arterial wall.</w:t>
      </w:r>
    </w:p>
    <w:p w:rsidR="001F3E54" w:rsidRPr="005F511F" w:rsidRDefault="001F3E54" w:rsidP="00565710">
      <w:pPr>
        <w:spacing w:after="0" w:line="240" w:lineRule="auto"/>
        <w:rPr>
          <w:rFonts w:eastAsia="Times New Roman" w:cstheme="minorHAnsi"/>
          <w:sz w:val="20"/>
          <w:szCs w:val="20"/>
          <w:lang w:eastAsia="en-GB"/>
        </w:rPr>
      </w:pPr>
    </w:p>
    <w:p w:rsidR="001F3E54" w:rsidRPr="005F511F" w:rsidRDefault="001F3E54" w:rsidP="00565710">
      <w:pPr>
        <w:spacing w:after="0" w:line="240" w:lineRule="auto"/>
        <w:rPr>
          <w:rFonts w:eastAsia="Times New Roman" w:cstheme="minorHAnsi"/>
          <w:sz w:val="20"/>
          <w:szCs w:val="20"/>
          <w:lang w:eastAsia="en-GB"/>
        </w:rPr>
      </w:pPr>
    </w:p>
    <w:p w:rsidR="001F3E54" w:rsidRPr="005F511F" w:rsidRDefault="001F3E54" w:rsidP="00565710">
      <w:pPr>
        <w:spacing w:after="0" w:line="240" w:lineRule="auto"/>
        <w:rPr>
          <w:rFonts w:eastAsia="Times New Roman" w:cstheme="minorHAnsi"/>
          <w:sz w:val="20"/>
          <w:szCs w:val="20"/>
          <w:lang w:eastAsia="en-GB"/>
        </w:rPr>
      </w:pPr>
    </w:p>
    <w:p w:rsidR="001F3E54" w:rsidRPr="005F511F" w:rsidRDefault="001F3E54" w:rsidP="00565710">
      <w:pPr>
        <w:spacing w:after="0" w:line="240" w:lineRule="auto"/>
        <w:rPr>
          <w:rFonts w:eastAsia="Times New Roman" w:cstheme="minorHAnsi"/>
          <w:sz w:val="20"/>
          <w:szCs w:val="20"/>
          <w:lang w:eastAsia="en-GB"/>
        </w:rPr>
      </w:pPr>
    </w:p>
    <w:p w:rsidR="001F3E54" w:rsidRPr="005F511F" w:rsidRDefault="001F3E54" w:rsidP="00565710">
      <w:pPr>
        <w:spacing w:after="0" w:line="240" w:lineRule="auto"/>
        <w:rPr>
          <w:rFonts w:eastAsia="Times New Roman" w:cstheme="minorHAnsi"/>
          <w:sz w:val="20"/>
          <w:szCs w:val="20"/>
          <w:lang w:eastAsia="en-GB"/>
        </w:rPr>
      </w:pPr>
    </w:p>
    <w:p w:rsidR="00E02730" w:rsidRPr="005F511F" w:rsidRDefault="00E02730" w:rsidP="001F3E54">
      <w:pPr>
        <w:spacing w:after="0" w:line="240" w:lineRule="auto"/>
        <w:jc w:val="center"/>
        <w:rPr>
          <w:rFonts w:eastAsia="Times New Roman" w:cstheme="minorHAnsi"/>
          <w:b/>
          <w:sz w:val="20"/>
          <w:szCs w:val="20"/>
          <w:lang w:eastAsia="en-GB"/>
        </w:rPr>
      </w:pPr>
      <w:r w:rsidRPr="005F511F">
        <w:rPr>
          <w:rFonts w:eastAsia="Times New Roman" w:cstheme="minorHAnsi"/>
          <w:b/>
          <w:sz w:val="20"/>
          <w:szCs w:val="20"/>
          <w:lang w:eastAsia="en-GB"/>
        </w:rPr>
        <w:t>Gardeners Syndrome</w:t>
      </w:r>
    </w:p>
    <w:p w:rsidR="00E02730" w:rsidRPr="005F511F" w:rsidRDefault="00E02730" w:rsidP="00565710">
      <w:pPr>
        <w:spacing w:after="0" w:line="240" w:lineRule="auto"/>
        <w:rPr>
          <w:rFonts w:eastAsia="Times New Roman" w:cstheme="minorHAnsi"/>
          <w:b/>
          <w:sz w:val="20"/>
          <w:szCs w:val="20"/>
          <w:lang w:eastAsia="en-GB"/>
        </w:rPr>
      </w:pPr>
      <w:r w:rsidRPr="005F511F">
        <w:rPr>
          <w:rFonts w:cstheme="minorHAnsi"/>
          <w:noProof/>
          <w:sz w:val="20"/>
          <w:szCs w:val="20"/>
          <w:lang w:eastAsia="en-GB"/>
        </w:rPr>
        <w:drawing>
          <wp:inline distT="0" distB="0" distL="0" distR="0" wp14:anchorId="35132F5F" wp14:editId="5D23E1BE">
            <wp:extent cx="4076700" cy="2173806"/>
            <wp:effectExtent l="0" t="0" r="0" b="0"/>
            <wp:docPr id="5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5" name="Picture 1"/>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1868" cy="2181894"/>
                    </a:xfrm>
                    <a:prstGeom prst="rect">
                      <a:avLst/>
                    </a:prstGeom>
                    <a:noFill/>
                    <a:ln>
                      <a:noFill/>
                    </a:ln>
                    <a:extLst/>
                  </pic:spPr>
                </pic:pic>
              </a:graphicData>
            </a:graphic>
          </wp:inline>
        </w:drawing>
      </w:r>
    </w:p>
    <w:p w:rsidR="00E02730" w:rsidRPr="005F511F" w:rsidRDefault="00E02730" w:rsidP="00565710">
      <w:pPr>
        <w:spacing w:after="0" w:line="240" w:lineRule="auto"/>
        <w:rPr>
          <w:rFonts w:eastAsia="Times New Roman" w:cstheme="minorHAnsi"/>
          <w:sz w:val="20"/>
          <w:szCs w:val="20"/>
          <w:lang w:eastAsia="en-GB"/>
        </w:rPr>
      </w:pPr>
      <w:r w:rsidRPr="005F511F">
        <w:rPr>
          <w:rFonts w:eastAsia="Times New Roman" w:cstheme="minorHAnsi"/>
          <w:sz w:val="20"/>
          <w:szCs w:val="20"/>
          <w:lang w:eastAsia="en-GB"/>
        </w:rPr>
        <w:t>Is important because it is a syndrome that may be spotted by an orthodontist.</w:t>
      </w:r>
    </w:p>
    <w:p w:rsidR="00E02730" w:rsidRPr="005F511F" w:rsidRDefault="00E02730" w:rsidP="00565710">
      <w:pPr>
        <w:spacing w:after="0" w:line="240" w:lineRule="auto"/>
        <w:rPr>
          <w:rFonts w:eastAsia="Times New Roman" w:cstheme="minorHAnsi"/>
          <w:sz w:val="20"/>
          <w:szCs w:val="20"/>
          <w:lang w:eastAsia="en-GB"/>
        </w:rPr>
      </w:pPr>
      <w:r w:rsidRPr="005F511F">
        <w:rPr>
          <w:rFonts w:eastAsia="Times New Roman" w:cstheme="minorHAnsi"/>
          <w:sz w:val="20"/>
          <w:szCs w:val="20"/>
          <w:lang w:eastAsia="en-GB"/>
        </w:rPr>
        <w:t>At first radiolucent areas form. Then develop a cotton wool appearance before turning into osteoma</w:t>
      </w:r>
      <w:r w:rsidR="00890143" w:rsidRPr="005F511F">
        <w:rPr>
          <w:rFonts w:eastAsia="Times New Roman" w:cstheme="minorHAnsi"/>
          <w:sz w:val="20"/>
          <w:szCs w:val="20"/>
          <w:lang w:eastAsia="en-GB"/>
        </w:rPr>
        <w:t>s</w:t>
      </w:r>
      <w:r w:rsidRPr="005F511F">
        <w:rPr>
          <w:rFonts w:eastAsia="Times New Roman" w:cstheme="minorHAnsi"/>
          <w:sz w:val="20"/>
          <w:szCs w:val="20"/>
          <w:lang w:eastAsia="en-GB"/>
        </w:rPr>
        <w:t>/</w:t>
      </w:r>
      <w:proofErr w:type="spellStart"/>
      <w:r w:rsidRPr="005F511F">
        <w:rPr>
          <w:rFonts w:eastAsia="Times New Roman" w:cstheme="minorHAnsi"/>
          <w:sz w:val="20"/>
          <w:szCs w:val="20"/>
          <w:lang w:eastAsia="en-GB"/>
        </w:rPr>
        <w:t>cementomas</w:t>
      </w:r>
      <w:proofErr w:type="spellEnd"/>
      <w:r w:rsidRPr="005F511F">
        <w:rPr>
          <w:rFonts w:eastAsia="Times New Roman" w:cstheme="minorHAnsi"/>
          <w:sz w:val="20"/>
          <w:szCs w:val="20"/>
          <w:lang w:eastAsia="en-GB"/>
        </w:rPr>
        <w:t xml:space="preserve">. </w:t>
      </w:r>
      <w:r w:rsidR="00890143" w:rsidRPr="005F511F">
        <w:rPr>
          <w:rFonts w:eastAsia="Times New Roman" w:cstheme="minorHAnsi"/>
          <w:sz w:val="20"/>
          <w:szCs w:val="20"/>
          <w:lang w:eastAsia="en-GB"/>
        </w:rPr>
        <w:t>Associated teeth fail to erupt and will not move under orthodontic force. Because of the associatio</w:t>
      </w:r>
      <w:r w:rsidR="001F3E54" w:rsidRPr="005F511F">
        <w:rPr>
          <w:rFonts w:eastAsia="Times New Roman" w:cstheme="minorHAnsi"/>
          <w:sz w:val="20"/>
          <w:szCs w:val="20"/>
          <w:lang w:eastAsia="en-GB"/>
        </w:rPr>
        <w:t>n with malignancies of the colon</w:t>
      </w:r>
      <w:r w:rsidR="00890143" w:rsidRPr="005F511F">
        <w:rPr>
          <w:rFonts w:eastAsia="Times New Roman" w:cstheme="minorHAnsi"/>
          <w:sz w:val="20"/>
          <w:szCs w:val="20"/>
          <w:lang w:eastAsia="en-GB"/>
        </w:rPr>
        <w:t xml:space="preserve"> correct diagnosis is important.</w:t>
      </w:r>
    </w:p>
    <w:p w:rsidR="00890143" w:rsidRPr="005F511F" w:rsidRDefault="00890143" w:rsidP="00890143">
      <w:pPr>
        <w:numPr>
          <w:ilvl w:val="0"/>
          <w:numId w:val="16"/>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Autosomal dominant</w:t>
      </w:r>
    </w:p>
    <w:p w:rsidR="00890143" w:rsidRPr="005F511F" w:rsidRDefault="00890143" w:rsidP="00890143">
      <w:pPr>
        <w:numPr>
          <w:ilvl w:val="0"/>
          <w:numId w:val="16"/>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APC gene chromosome 5</w:t>
      </w:r>
    </w:p>
    <w:p w:rsidR="00890143" w:rsidRPr="005F511F" w:rsidRDefault="00890143" w:rsidP="00890143">
      <w:pPr>
        <w:numPr>
          <w:ilvl w:val="0"/>
          <w:numId w:val="16"/>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Cotton wool appearance in jaws</w:t>
      </w:r>
    </w:p>
    <w:p w:rsidR="00890143" w:rsidRPr="005F511F" w:rsidRDefault="00890143" w:rsidP="00890143">
      <w:pPr>
        <w:numPr>
          <w:ilvl w:val="0"/>
          <w:numId w:val="16"/>
        </w:numPr>
        <w:spacing w:after="0" w:line="240" w:lineRule="auto"/>
        <w:ind w:left="1267"/>
        <w:contextualSpacing/>
        <w:textAlignment w:val="baseline"/>
        <w:rPr>
          <w:rFonts w:eastAsia="Times New Roman" w:cstheme="minorHAnsi"/>
          <w:sz w:val="20"/>
          <w:szCs w:val="20"/>
          <w:lang w:eastAsia="en-GB"/>
        </w:rPr>
      </w:pPr>
      <w:r w:rsidRPr="005F511F">
        <w:rPr>
          <w:rFonts w:eastAsiaTheme="minorEastAsia" w:cstheme="minorHAnsi"/>
          <w:color w:val="000000" w:themeColor="text1"/>
          <w:kern w:val="24"/>
          <w:sz w:val="20"/>
          <w:szCs w:val="20"/>
          <w:lang w:eastAsia="en-GB"/>
        </w:rPr>
        <w:t>It develops into hard osteomas</w:t>
      </w:r>
    </w:p>
    <w:p w:rsidR="00E02730" w:rsidRPr="005F511F" w:rsidRDefault="00890143" w:rsidP="00B24579">
      <w:pPr>
        <w:numPr>
          <w:ilvl w:val="0"/>
          <w:numId w:val="16"/>
        </w:numPr>
        <w:spacing w:after="0" w:line="240" w:lineRule="auto"/>
        <w:ind w:left="1267"/>
        <w:contextualSpacing/>
        <w:textAlignment w:val="baseline"/>
        <w:rPr>
          <w:rFonts w:eastAsia="Times New Roman" w:cstheme="minorHAnsi"/>
          <w:b/>
          <w:sz w:val="20"/>
          <w:szCs w:val="20"/>
          <w:lang w:eastAsia="en-GB"/>
        </w:rPr>
      </w:pPr>
      <w:r w:rsidRPr="005F511F">
        <w:rPr>
          <w:rFonts w:eastAsiaTheme="minorEastAsia" w:cstheme="minorHAnsi"/>
          <w:color w:val="000000" w:themeColor="text1"/>
          <w:kern w:val="24"/>
          <w:sz w:val="20"/>
          <w:szCs w:val="20"/>
          <w:lang w:eastAsia="en-GB"/>
        </w:rPr>
        <w:t>Polyps develop in the colon and turn malignant</w:t>
      </w:r>
    </w:p>
    <w:p w:rsidR="00890143" w:rsidRPr="005F511F" w:rsidRDefault="00890143" w:rsidP="00890143">
      <w:pPr>
        <w:spacing w:after="0" w:line="240" w:lineRule="auto"/>
        <w:contextualSpacing/>
        <w:textAlignment w:val="baseline"/>
        <w:rPr>
          <w:rFonts w:eastAsia="Times New Roman" w:cstheme="minorHAnsi"/>
          <w:b/>
          <w:sz w:val="20"/>
          <w:szCs w:val="20"/>
          <w:lang w:eastAsia="en-GB"/>
        </w:rPr>
      </w:pPr>
    </w:p>
    <w:p w:rsidR="007333E4" w:rsidRPr="005F511F" w:rsidRDefault="00890143" w:rsidP="007333E4">
      <w:pPr>
        <w:spacing w:after="0" w:line="240" w:lineRule="auto"/>
        <w:contextualSpacing/>
        <w:rPr>
          <w:rFonts w:eastAsiaTheme="majorEastAsia" w:cstheme="minorHAnsi"/>
          <w:color w:val="000000" w:themeColor="text1"/>
          <w:kern w:val="24"/>
          <w:sz w:val="20"/>
          <w:szCs w:val="20"/>
        </w:rPr>
      </w:pPr>
      <w:r w:rsidRPr="005F511F">
        <w:rPr>
          <w:rFonts w:eastAsiaTheme="majorEastAsia" w:cstheme="minorHAnsi"/>
          <w:b/>
          <w:color w:val="000000" w:themeColor="text1"/>
          <w:kern w:val="24"/>
          <w:sz w:val="20"/>
          <w:szCs w:val="20"/>
        </w:rPr>
        <w:t xml:space="preserve">Hypohidrotic Ectodermal </w:t>
      </w:r>
      <w:proofErr w:type="spellStart"/>
      <w:r w:rsidRPr="005F511F">
        <w:rPr>
          <w:rFonts w:eastAsiaTheme="majorEastAsia" w:cstheme="minorHAnsi"/>
          <w:b/>
          <w:color w:val="000000" w:themeColor="text1"/>
          <w:kern w:val="24"/>
          <w:sz w:val="20"/>
          <w:szCs w:val="20"/>
        </w:rPr>
        <w:t>Dyspalsia</w:t>
      </w:r>
      <w:proofErr w:type="spellEnd"/>
      <w:r w:rsidRPr="005F511F">
        <w:rPr>
          <w:rFonts w:eastAsiaTheme="majorEastAsia" w:cstheme="minorHAnsi"/>
          <w:b/>
          <w:color w:val="000000" w:themeColor="text1"/>
          <w:kern w:val="24"/>
          <w:sz w:val="20"/>
          <w:szCs w:val="20"/>
        </w:rPr>
        <w:t xml:space="preserve"> a collection of over 150 syndromes. </w:t>
      </w:r>
      <w:r w:rsidRPr="005F511F">
        <w:rPr>
          <w:rFonts w:eastAsiaTheme="majorEastAsia" w:cstheme="minorHAnsi"/>
          <w:color w:val="000000" w:themeColor="text1"/>
          <w:kern w:val="24"/>
          <w:sz w:val="20"/>
          <w:szCs w:val="20"/>
        </w:rPr>
        <w:t>This one is an abnormality of the EDA gene on the X chromosome</w:t>
      </w:r>
    </w:p>
    <w:p w:rsidR="007333E4" w:rsidRDefault="00890143" w:rsidP="007333E4">
      <w:pPr>
        <w:spacing w:after="0" w:line="240" w:lineRule="auto"/>
        <w:contextualSpacing/>
        <w:rPr>
          <w:rFonts w:eastAsia="Times New Roman" w:cstheme="minorHAnsi"/>
          <w:sz w:val="20"/>
          <w:szCs w:val="20"/>
          <w:lang w:eastAsia="en-GB"/>
        </w:rPr>
      </w:pPr>
      <w:r w:rsidRPr="005F511F">
        <w:rPr>
          <w:rFonts w:eastAsia="Times New Roman" w:cstheme="minorHAnsi"/>
          <w:noProof/>
          <w:sz w:val="20"/>
          <w:szCs w:val="20"/>
          <w:lang w:eastAsia="en-GB"/>
        </w:rPr>
        <w:drawing>
          <wp:inline distT="0" distB="0" distL="0" distR="0" wp14:anchorId="4E18BDC6" wp14:editId="62B75D12">
            <wp:extent cx="4657725" cy="2755182"/>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1129"/>
                    <a:stretch/>
                  </pic:blipFill>
                  <pic:spPr bwMode="auto">
                    <a:xfrm>
                      <a:off x="0" y="0"/>
                      <a:ext cx="4684907" cy="2771261"/>
                    </a:xfrm>
                    <a:prstGeom prst="rect">
                      <a:avLst/>
                    </a:prstGeom>
                    <a:ln>
                      <a:noFill/>
                    </a:ln>
                    <a:extLst>
                      <a:ext uri="{53640926-AAD7-44D8-BBD7-CCE9431645EC}">
                        <a14:shadowObscured xmlns:a14="http://schemas.microsoft.com/office/drawing/2010/main"/>
                      </a:ext>
                    </a:extLst>
                  </pic:spPr>
                </pic:pic>
              </a:graphicData>
            </a:graphic>
          </wp:inline>
        </w:drawing>
      </w:r>
    </w:p>
    <w:p w:rsidR="00CB7069" w:rsidRDefault="00CB7069" w:rsidP="007333E4">
      <w:pPr>
        <w:spacing w:after="0" w:line="240" w:lineRule="auto"/>
        <w:contextualSpacing/>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4508"/>
        <w:gridCol w:w="4508"/>
      </w:tblGrid>
      <w:tr w:rsidR="00CB7069" w:rsidTr="00CB7069">
        <w:tc>
          <w:tcPr>
            <w:tcW w:w="4508" w:type="dxa"/>
          </w:tcPr>
          <w:p w:rsidR="00CB7069" w:rsidRDefault="00CB7069" w:rsidP="007333E4">
            <w:pPr>
              <w:contextualSpacing/>
              <w:rPr>
                <w:rFonts w:eastAsia="Times New Roman" w:cstheme="minorHAnsi"/>
                <w:sz w:val="20"/>
                <w:szCs w:val="20"/>
                <w:lang w:eastAsia="en-GB"/>
              </w:rPr>
            </w:pPr>
            <w:r>
              <w:rPr>
                <w:rFonts w:eastAsia="Times New Roman" w:cstheme="minorHAnsi"/>
                <w:sz w:val="20"/>
                <w:szCs w:val="20"/>
                <w:lang w:eastAsia="en-GB"/>
              </w:rPr>
              <w:t>1. Why is it important to diagnose Gardner’s syndrome?</w:t>
            </w:r>
          </w:p>
        </w:tc>
        <w:tc>
          <w:tcPr>
            <w:tcW w:w="4508" w:type="dxa"/>
          </w:tcPr>
          <w:p w:rsidR="00CB7069" w:rsidRDefault="00CB7069" w:rsidP="007333E4">
            <w:pPr>
              <w:contextualSpacing/>
              <w:rPr>
                <w:rFonts w:eastAsia="Times New Roman" w:cstheme="minorHAnsi"/>
                <w:sz w:val="20"/>
                <w:szCs w:val="20"/>
                <w:lang w:eastAsia="en-GB"/>
              </w:rPr>
            </w:pPr>
            <w:r>
              <w:rPr>
                <w:rFonts w:eastAsia="Times New Roman" w:cstheme="minorHAnsi"/>
                <w:sz w:val="20"/>
                <w:szCs w:val="20"/>
                <w:lang w:eastAsia="en-GB"/>
              </w:rPr>
              <w:t>It is related to colon polyps and bowel cancer</w:t>
            </w:r>
          </w:p>
        </w:tc>
      </w:tr>
      <w:tr w:rsidR="00CB7069" w:rsidTr="00CB7069">
        <w:tc>
          <w:tcPr>
            <w:tcW w:w="4508" w:type="dxa"/>
          </w:tcPr>
          <w:p w:rsidR="00CB7069" w:rsidRDefault="00CB7069" w:rsidP="007333E4">
            <w:pPr>
              <w:contextualSpacing/>
              <w:rPr>
                <w:rFonts w:eastAsia="Times New Roman" w:cstheme="minorHAnsi"/>
                <w:sz w:val="20"/>
                <w:szCs w:val="20"/>
                <w:lang w:eastAsia="en-GB"/>
              </w:rPr>
            </w:pPr>
            <w:r>
              <w:rPr>
                <w:rFonts w:eastAsia="Times New Roman" w:cstheme="minorHAnsi"/>
                <w:sz w:val="20"/>
                <w:szCs w:val="20"/>
                <w:lang w:eastAsia="en-GB"/>
              </w:rPr>
              <w:t xml:space="preserve">2. Oral features of </w:t>
            </w:r>
            <w:proofErr w:type="spellStart"/>
            <w:r>
              <w:rPr>
                <w:rFonts w:eastAsia="Times New Roman" w:cstheme="minorHAnsi"/>
                <w:sz w:val="20"/>
                <w:szCs w:val="20"/>
                <w:lang w:eastAsia="en-GB"/>
              </w:rPr>
              <w:t>Marfans</w:t>
            </w:r>
            <w:proofErr w:type="spellEnd"/>
            <w:r>
              <w:rPr>
                <w:rFonts w:eastAsia="Times New Roman" w:cstheme="minorHAnsi"/>
                <w:sz w:val="20"/>
                <w:szCs w:val="20"/>
                <w:lang w:eastAsia="en-GB"/>
              </w:rPr>
              <w:t xml:space="preserve"> syndrome</w:t>
            </w:r>
          </w:p>
        </w:tc>
        <w:tc>
          <w:tcPr>
            <w:tcW w:w="4508" w:type="dxa"/>
          </w:tcPr>
          <w:p w:rsidR="00CB7069" w:rsidRDefault="00CB7069" w:rsidP="007333E4">
            <w:pPr>
              <w:contextualSpacing/>
              <w:rPr>
                <w:rFonts w:eastAsia="Times New Roman" w:cstheme="minorHAnsi"/>
                <w:sz w:val="20"/>
                <w:szCs w:val="20"/>
                <w:lang w:eastAsia="en-GB"/>
              </w:rPr>
            </w:pPr>
            <w:r>
              <w:rPr>
                <w:rFonts w:eastAsia="Times New Roman" w:cstheme="minorHAnsi"/>
                <w:sz w:val="20"/>
                <w:szCs w:val="20"/>
                <w:lang w:eastAsia="en-GB"/>
              </w:rPr>
              <w:t>High arched palate</w:t>
            </w:r>
          </w:p>
        </w:tc>
      </w:tr>
      <w:tr w:rsidR="00CB7069" w:rsidTr="00CB7069">
        <w:tc>
          <w:tcPr>
            <w:tcW w:w="4508" w:type="dxa"/>
          </w:tcPr>
          <w:p w:rsidR="00CB7069" w:rsidRDefault="00CB7069" w:rsidP="007333E4">
            <w:pPr>
              <w:contextualSpacing/>
              <w:rPr>
                <w:rFonts w:eastAsia="Times New Roman" w:cstheme="minorHAnsi"/>
                <w:sz w:val="20"/>
                <w:szCs w:val="20"/>
                <w:lang w:eastAsia="en-GB"/>
              </w:rPr>
            </w:pPr>
            <w:r>
              <w:rPr>
                <w:rFonts w:eastAsia="Times New Roman" w:cstheme="minorHAnsi"/>
                <w:sz w:val="20"/>
                <w:szCs w:val="20"/>
                <w:lang w:eastAsia="en-GB"/>
              </w:rPr>
              <w:lastRenderedPageBreak/>
              <w:t xml:space="preserve">3. Supernumeraries, failure of teeth to erupt &amp; </w:t>
            </w:r>
            <w:proofErr w:type="spellStart"/>
            <w:r>
              <w:rPr>
                <w:rFonts w:eastAsia="Times New Roman" w:cstheme="minorHAnsi"/>
                <w:sz w:val="20"/>
                <w:szCs w:val="20"/>
                <w:lang w:eastAsia="en-GB"/>
              </w:rPr>
              <w:t>wormian</w:t>
            </w:r>
            <w:proofErr w:type="spellEnd"/>
            <w:r>
              <w:rPr>
                <w:rFonts w:eastAsia="Times New Roman" w:cstheme="minorHAnsi"/>
                <w:sz w:val="20"/>
                <w:szCs w:val="20"/>
                <w:lang w:eastAsia="en-GB"/>
              </w:rPr>
              <w:t xml:space="preserve"> bone are a feature of what condition</w:t>
            </w:r>
          </w:p>
        </w:tc>
        <w:tc>
          <w:tcPr>
            <w:tcW w:w="4508" w:type="dxa"/>
          </w:tcPr>
          <w:p w:rsidR="00CB7069" w:rsidRDefault="00CB7069" w:rsidP="007333E4">
            <w:pPr>
              <w:contextualSpacing/>
              <w:rPr>
                <w:rFonts w:eastAsia="Times New Roman" w:cstheme="minorHAnsi"/>
                <w:sz w:val="20"/>
                <w:szCs w:val="20"/>
                <w:lang w:eastAsia="en-GB"/>
              </w:rPr>
            </w:pPr>
            <w:r>
              <w:rPr>
                <w:rFonts w:eastAsia="Times New Roman" w:cstheme="minorHAnsi"/>
                <w:sz w:val="20"/>
                <w:szCs w:val="20"/>
                <w:lang w:eastAsia="en-GB"/>
              </w:rPr>
              <w:t>Cleidocranial Dysplasia</w:t>
            </w:r>
          </w:p>
        </w:tc>
      </w:tr>
      <w:tr w:rsidR="00CB7069" w:rsidTr="00CB7069">
        <w:tc>
          <w:tcPr>
            <w:tcW w:w="4508" w:type="dxa"/>
          </w:tcPr>
          <w:p w:rsidR="00CB7069" w:rsidRDefault="00CB7069" w:rsidP="007333E4">
            <w:pPr>
              <w:contextualSpacing/>
              <w:rPr>
                <w:rFonts w:eastAsia="Times New Roman" w:cstheme="minorHAnsi"/>
                <w:sz w:val="20"/>
                <w:szCs w:val="20"/>
                <w:lang w:eastAsia="en-GB"/>
              </w:rPr>
            </w:pPr>
            <w:r>
              <w:rPr>
                <w:rFonts w:eastAsia="Times New Roman" w:cstheme="minorHAnsi"/>
                <w:sz w:val="20"/>
                <w:szCs w:val="20"/>
                <w:lang w:eastAsia="en-GB"/>
              </w:rPr>
              <w:t>4. What are the features of Treacher Collins syndrome</w:t>
            </w:r>
          </w:p>
        </w:tc>
        <w:tc>
          <w:tcPr>
            <w:tcW w:w="4508" w:type="dxa"/>
          </w:tcPr>
          <w:p w:rsidR="00CB7069" w:rsidRDefault="00CB7069" w:rsidP="007333E4">
            <w:pPr>
              <w:contextualSpacing/>
              <w:rPr>
                <w:rFonts w:eastAsia="Times New Roman" w:cstheme="minorHAnsi"/>
                <w:sz w:val="20"/>
                <w:szCs w:val="20"/>
                <w:lang w:eastAsia="en-GB"/>
              </w:rPr>
            </w:pPr>
            <w:r>
              <w:rPr>
                <w:rFonts w:eastAsia="Times New Roman" w:cstheme="minorHAnsi"/>
                <w:sz w:val="20"/>
                <w:szCs w:val="20"/>
                <w:lang w:eastAsia="en-GB"/>
              </w:rPr>
              <w:t xml:space="preserve">Zygomatic arch deficient. </w:t>
            </w:r>
            <w:r w:rsidR="003D5CB5">
              <w:rPr>
                <w:rFonts w:eastAsia="Times New Roman" w:cstheme="minorHAnsi"/>
                <w:sz w:val="20"/>
                <w:szCs w:val="20"/>
                <w:lang w:eastAsia="en-GB"/>
              </w:rPr>
              <w:t>Mandible</w:t>
            </w:r>
            <w:r>
              <w:rPr>
                <w:rFonts w:eastAsia="Times New Roman" w:cstheme="minorHAnsi"/>
                <w:sz w:val="20"/>
                <w:szCs w:val="20"/>
                <w:lang w:eastAsia="en-GB"/>
              </w:rPr>
              <w:t xml:space="preserve"> </w:t>
            </w:r>
            <w:proofErr w:type="gramStart"/>
            <w:r>
              <w:rPr>
                <w:rFonts w:eastAsia="Times New Roman" w:cstheme="minorHAnsi"/>
                <w:sz w:val="20"/>
                <w:szCs w:val="20"/>
                <w:lang w:eastAsia="en-GB"/>
              </w:rPr>
              <w:t>small ?</w:t>
            </w:r>
            <w:proofErr w:type="gramEnd"/>
            <w:r>
              <w:rPr>
                <w:rFonts w:eastAsia="Times New Roman" w:cstheme="minorHAnsi"/>
                <w:sz w:val="20"/>
                <w:szCs w:val="20"/>
                <w:lang w:eastAsia="en-GB"/>
              </w:rPr>
              <w:t xml:space="preserve"> </w:t>
            </w:r>
            <w:proofErr w:type="gramStart"/>
            <w:r>
              <w:rPr>
                <w:rFonts w:eastAsia="Times New Roman" w:cstheme="minorHAnsi"/>
                <w:sz w:val="20"/>
                <w:szCs w:val="20"/>
                <w:lang w:eastAsia="en-GB"/>
              </w:rPr>
              <w:t>no</w:t>
            </w:r>
            <w:proofErr w:type="gramEnd"/>
            <w:r>
              <w:rPr>
                <w:rFonts w:eastAsia="Times New Roman" w:cstheme="minorHAnsi"/>
                <w:sz w:val="20"/>
                <w:szCs w:val="20"/>
                <w:lang w:eastAsia="en-GB"/>
              </w:rPr>
              <w:t xml:space="preserve"> eyelashes ? </w:t>
            </w:r>
            <w:r w:rsidR="003D5CB5">
              <w:rPr>
                <w:rFonts w:eastAsia="Times New Roman" w:cstheme="minorHAnsi"/>
                <w:sz w:val="20"/>
                <w:szCs w:val="20"/>
                <w:lang w:eastAsia="en-GB"/>
              </w:rPr>
              <w:t>Tear</w:t>
            </w:r>
            <w:r>
              <w:rPr>
                <w:rFonts w:eastAsia="Times New Roman" w:cstheme="minorHAnsi"/>
                <w:sz w:val="20"/>
                <w:szCs w:val="20"/>
                <w:lang w:eastAsia="en-GB"/>
              </w:rPr>
              <w:t xml:space="preserve"> duct </w:t>
            </w:r>
            <w:proofErr w:type="gramStart"/>
            <w:r>
              <w:rPr>
                <w:rFonts w:eastAsia="Times New Roman" w:cstheme="minorHAnsi"/>
                <w:sz w:val="20"/>
                <w:szCs w:val="20"/>
                <w:lang w:eastAsia="en-GB"/>
              </w:rPr>
              <w:t>deficiency ?</w:t>
            </w:r>
            <w:proofErr w:type="gramEnd"/>
            <w:r>
              <w:rPr>
                <w:rFonts w:eastAsia="Times New Roman" w:cstheme="minorHAnsi"/>
                <w:sz w:val="20"/>
                <w:szCs w:val="20"/>
                <w:lang w:eastAsia="en-GB"/>
              </w:rPr>
              <w:t xml:space="preserve"> ear deformity</w:t>
            </w:r>
          </w:p>
        </w:tc>
      </w:tr>
      <w:tr w:rsidR="00CB7069" w:rsidTr="00CB7069">
        <w:tc>
          <w:tcPr>
            <w:tcW w:w="4508" w:type="dxa"/>
          </w:tcPr>
          <w:p w:rsidR="00CB7069" w:rsidRDefault="003D5CB5" w:rsidP="007333E4">
            <w:pPr>
              <w:contextualSpacing/>
              <w:rPr>
                <w:rFonts w:eastAsia="Times New Roman" w:cstheme="minorHAnsi"/>
                <w:sz w:val="20"/>
                <w:szCs w:val="20"/>
                <w:lang w:eastAsia="en-GB"/>
              </w:rPr>
            </w:pPr>
            <w:r>
              <w:rPr>
                <w:rFonts w:eastAsia="Times New Roman" w:cstheme="minorHAnsi"/>
                <w:sz w:val="20"/>
                <w:szCs w:val="20"/>
                <w:lang w:eastAsia="en-GB"/>
              </w:rPr>
              <w:t>5. Fundamental cause of 1</w:t>
            </w:r>
            <w:r w:rsidRPr="003D5CB5">
              <w:rPr>
                <w:rFonts w:eastAsia="Times New Roman" w:cstheme="minorHAnsi"/>
                <w:sz w:val="20"/>
                <w:szCs w:val="20"/>
                <w:vertAlign w:val="superscript"/>
                <w:lang w:eastAsia="en-GB"/>
              </w:rPr>
              <w:t>st</w:t>
            </w:r>
            <w:r>
              <w:rPr>
                <w:rFonts w:eastAsia="Times New Roman" w:cstheme="minorHAnsi"/>
                <w:sz w:val="20"/>
                <w:szCs w:val="20"/>
                <w:lang w:eastAsia="en-GB"/>
              </w:rPr>
              <w:t xml:space="preserve"> arch syndrome</w:t>
            </w:r>
          </w:p>
        </w:tc>
        <w:tc>
          <w:tcPr>
            <w:tcW w:w="4508" w:type="dxa"/>
          </w:tcPr>
          <w:p w:rsidR="00CB7069" w:rsidRDefault="003D5CB5" w:rsidP="007333E4">
            <w:pPr>
              <w:contextualSpacing/>
              <w:rPr>
                <w:rFonts w:eastAsia="Times New Roman" w:cstheme="minorHAnsi"/>
                <w:sz w:val="20"/>
                <w:szCs w:val="20"/>
                <w:lang w:eastAsia="en-GB"/>
              </w:rPr>
            </w:pPr>
            <w:r>
              <w:rPr>
                <w:rFonts w:eastAsia="Times New Roman" w:cstheme="minorHAnsi"/>
                <w:sz w:val="20"/>
                <w:szCs w:val="20"/>
                <w:lang w:eastAsia="en-GB"/>
              </w:rPr>
              <w:t>Early fusion of sutures</w:t>
            </w:r>
          </w:p>
        </w:tc>
      </w:tr>
    </w:tbl>
    <w:p w:rsidR="00CB7069" w:rsidRPr="005F511F" w:rsidRDefault="00CB7069" w:rsidP="007333E4">
      <w:pPr>
        <w:spacing w:after="0" w:line="240" w:lineRule="auto"/>
        <w:contextualSpacing/>
        <w:rPr>
          <w:rFonts w:eastAsia="Times New Roman" w:cstheme="minorHAnsi"/>
          <w:sz w:val="20"/>
          <w:szCs w:val="20"/>
          <w:lang w:eastAsia="en-GB"/>
        </w:rPr>
      </w:pPr>
    </w:p>
    <w:p w:rsidR="007333E4" w:rsidRPr="005F511F" w:rsidRDefault="007333E4" w:rsidP="007333E4">
      <w:pPr>
        <w:pStyle w:val="ListParagraph"/>
        <w:ind w:left="0"/>
        <w:rPr>
          <w:rFonts w:cstheme="minorHAnsi"/>
          <w:b/>
          <w:noProof/>
          <w:sz w:val="20"/>
          <w:szCs w:val="20"/>
          <w:shd w:val="clear" w:color="auto" w:fill="FFFFFF"/>
          <w:lang w:eastAsia="en-GB"/>
        </w:rPr>
      </w:pPr>
      <w:bookmarkStart w:id="0" w:name="_GoBack"/>
      <w:bookmarkEnd w:id="0"/>
    </w:p>
    <w:sectPr w:rsidR="007333E4" w:rsidRPr="005F511F">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4AE" w:rsidRDefault="002D24AE" w:rsidP="00C413FC">
      <w:pPr>
        <w:spacing w:after="0" w:line="240" w:lineRule="auto"/>
      </w:pPr>
      <w:r>
        <w:separator/>
      </w:r>
    </w:p>
  </w:endnote>
  <w:endnote w:type="continuationSeparator" w:id="0">
    <w:p w:rsidR="002D24AE" w:rsidRDefault="002D24AE" w:rsidP="00C41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3FC" w:rsidRDefault="00C413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075307"/>
      <w:docPartObj>
        <w:docPartGallery w:val="Page Numbers (Bottom of Page)"/>
        <w:docPartUnique/>
      </w:docPartObj>
    </w:sdtPr>
    <w:sdtEndPr>
      <w:rPr>
        <w:noProof/>
      </w:rPr>
    </w:sdtEndPr>
    <w:sdtContent>
      <w:p w:rsidR="00C413FC" w:rsidRDefault="00C413FC">
        <w:pPr>
          <w:pStyle w:val="Footer"/>
        </w:pPr>
        <w:r>
          <w:fldChar w:fldCharType="begin"/>
        </w:r>
        <w:r>
          <w:instrText xml:space="preserve"> PAGE   \* MERGEFORMAT </w:instrText>
        </w:r>
        <w:r>
          <w:fldChar w:fldCharType="separate"/>
        </w:r>
        <w:r w:rsidR="00957747">
          <w:rPr>
            <w:noProof/>
          </w:rPr>
          <w:t>18</w:t>
        </w:r>
        <w:r>
          <w:rPr>
            <w:noProof/>
          </w:rPr>
          <w:fldChar w:fldCharType="end"/>
        </w:r>
      </w:p>
    </w:sdtContent>
  </w:sdt>
  <w:p w:rsidR="00C413FC" w:rsidRDefault="00C413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3FC" w:rsidRDefault="00C413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4AE" w:rsidRDefault="002D24AE" w:rsidP="00C413FC">
      <w:pPr>
        <w:spacing w:after="0" w:line="240" w:lineRule="auto"/>
      </w:pPr>
      <w:r>
        <w:separator/>
      </w:r>
    </w:p>
  </w:footnote>
  <w:footnote w:type="continuationSeparator" w:id="0">
    <w:p w:rsidR="002D24AE" w:rsidRDefault="002D24AE" w:rsidP="00C413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3FC" w:rsidRDefault="00C413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3FC" w:rsidRDefault="00C413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3FC" w:rsidRDefault="00C413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835F7"/>
    <w:multiLevelType w:val="hybridMultilevel"/>
    <w:tmpl w:val="0DB2EB38"/>
    <w:lvl w:ilvl="0" w:tplc="77BE125A">
      <w:start w:val="1"/>
      <w:numFmt w:val="bullet"/>
      <w:lvlText w:val="•"/>
      <w:lvlJc w:val="left"/>
      <w:pPr>
        <w:tabs>
          <w:tab w:val="num" w:pos="720"/>
        </w:tabs>
        <w:ind w:left="720" w:hanging="360"/>
      </w:pPr>
      <w:rPr>
        <w:rFonts w:ascii="Arial" w:hAnsi="Arial" w:hint="default"/>
      </w:rPr>
    </w:lvl>
    <w:lvl w:ilvl="1" w:tplc="648603FE" w:tentative="1">
      <w:start w:val="1"/>
      <w:numFmt w:val="bullet"/>
      <w:lvlText w:val="•"/>
      <w:lvlJc w:val="left"/>
      <w:pPr>
        <w:tabs>
          <w:tab w:val="num" w:pos="1440"/>
        </w:tabs>
        <w:ind w:left="1440" w:hanging="360"/>
      </w:pPr>
      <w:rPr>
        <w:rFonts w:ascii="Arial" w:hAnsi="Arial" w:hint="default"/>
      </w:rPr>
    </w:lvl>
    <w:lvl w:ilvl="2" w:tplc="5F48C0AC" w:tentative="1">
      <w:start w:val="1"/>
      <w:numFmt w:val="bullet"/>
      <w:lvlText w:val="•"/>
      <w:lvlJc w:val="left"/>
      <w:pPr>
        <w:tabs>
          <w:tab w:val="num" w:pos="2160"/>
        </w:tabs>
        <w:ind w:left="2160" w:hanging="360"/>
      </w:pPr>
      <w:rPr>
        <w:rFonts w:ascii="Arial" w:hAnsi="Arial" w:hint="default"/>
      </w:rPr>
    </w:lvl>
    <w:lvl w:ilvl="3" w:tplc="19AC4FB0" w:tentative="1">
      <w:start w:val="1"/>
      <w:numFmt w:val="bullet"/>
      <w:lvlText w:val="•"/>
      <w:lvlJc w:val="left"/>
      <w:pPr>
        <w:tabs>
          <w:tab w:val="num" w:pos="2880"/>
        </w:tabs>
        <w:ind w:left="2880" w:hanging="360"/>
      </w:pPr>
      <w:rPr>
        <w:rFonts w:ascii="Arial" w:hAnsi="Arial" w:hint="default"/>
      </w:rPr>
    </w:lvl>
    <w:lvl w:ilvl="4" w:tplc="6DFCDD0E" w:tentative="1">
      <w:start w:val="1"/>
      <w:numFmt w:val="bullet"/>
      <w:lvlText w:val="•"/>
      <w:lvlJc w:val="left"/>
      <w:pPr>
        <w:tabs>
          <w:tab w:val="num" w:pos="3600"/>
        </w:tabs>
        <w:ind w:left="3600" w:hanging="360"/>
      </w:pPr>
      <w:rPr>
        <w:rFonts w:ascii="Arial" w:hAnsi="Arial" w:hint="default"/>
      </w:rPr>
    </w:lvl>
    <w:lvl w:ilvl="5" w:tplc="E19CC386" w:tentative="1">
      <w:start w:val="1"/>
      <w:numFmt w:val="bullet"/>
      <w:lvlText w:val="•"/>
      <w:lvlJc w:val="left"/>
      <w:pPr>
        <w:tabs>
          <w:tab w:val="num" w:pos="4320"/>
        </w:tabs>
        <w:ind w:left="4320" w:hanging="360"/>
      </w:pPr>
      <w:rPr>
        <w:rFonts w:ascii="Arial" w:hAnsi="Arial" w:hint="default"/>
      </w:rPr>
    </w:lvl>
    <w:lvl w:ilvl="6" w:tplc="7D780722" w:tentative="1">
      <w:start w:val="1"/>
      <w:numFmt w:val="bullet"/>
      <w:lvlText w:val="•"/>
      <w:lvlJc w:val="left"/>
      <w:pPr>
        <w:tabs>
          <w:tab w:val="num" w:pos="5040"/>
        </w:tabs>
        <w:ind w:left="5040" w:hanging="360"/>
      </w:pPr>
      <w:rPr>
        <w:rFonts w:ascii="Arial" w:hAnsi="Arial" w:hint="default"/>
      </w:rPr>
    </w:lvl>
    <w:lvl w:ilvl="7" w:tplc="1DEA13D4" w:tentative="1">
      <w:start w:val="1"/>
      <w:numFmt w:val="bullet"/>
      <w:lvlText w:val="•"/>
      <w:lvlJc w:val="left"/>
      <w:pPr>
        <w:tabs>
          <w:tab w:val="num" w:pos="5760"/>
        </w:tabs>
        <w:ind w:left="5760" w:hanging="360"/>
      </w:pPr>
      <w:rPr>
        <w:rFonts w:ascii="Arial" w:hAnsi="Arial" w:hint="default"/>
      </w:rPr>
    </w:lvl>
    <w:lvl w:ilvl="8" w:tplc="2A6CC8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716F94"/>
    <w:multiLevelType w:val="hybridMultilevel"/>
    <w:tmpl w:val="B3181436"/>
    <w:lvl w:ilvl="0" w:tplc="B2C6DE28">
      <w:start w:val="1"/>
      <w:numFmt w:val="bullet"/>
      <w:lvlText w:val="•"/>
      <w:lvlJc w:val="left"/>
      <w:pPr>
        <w:tabs>
          <w:tab w:val="num" w:pos="720"/>
        </w:tabs>
        <w:ind w:left="720" w:hanging="360"/>
      </w:pPr>
      <w:rPr>
        <w:rFonts w:ascii="Arial" w:hAnsi="Arial" w:hint="default"/>
      </w:rPr>
    </w:lvl>
    <w:lvl w:ilvl="1" w:tplc="5D5E4F7C" w:tentative="1">
      <w:start w:val="1"/>
      <w:numFmt w:val="bullet"/>
      <w:lvlText w:val="•"/>
      <w:lvlJc w:val="left"/>
      <w:pPr>
        <w:tabs>
          <w:tab w:val="num" w:pos="1440"/>
        </w:tabs>
        <w:ind w:left="1440" w:hanging="360"/>
      </w:pPr>
      <w:rPr>
        <w:rFonts w:ascii="Arial" w:hAnsi="Arial" w:hint="default"/>
      </w:rPr>
    </w:lvl>
    <w:lvl w:ilvl="2" w:tplc="C10EBBDC" w:tentative="1">
      <w:start w:val="1"/>
      <w:numFmt w:val="bullet"/>
      <w:lvlText w:val="•"/>
      <w:lvlJc w:val="left"/>
      <w:pPr>
        <w:tabs>
          <w:tab w:val="num" w:pos="2160"/>
        </w:tabs>
        <w:ind w:left="2160" w:hanging="360"/>
      </w:pPr>
      <w:rPr>
        <w:rFonts w:ascii="Arial" w:hAnsi="Arial" w:hint="default"/>
      </w:rPr>
    </w:lvl>
    <w:lvl w:ilvl="3" w:tplc="91C01EBE" w:tentative="1">
      <w:start w:val="1"/>
      <w:numFmt w:val="bullet"/>
      <w:lvlText w:val="•"/>
      <w:lvlJc w:val="left"/>
      <w:pPr>
        <w:tabs>
          <w:tab w:val="num" w:pos="2880"/>
        </w:tabs>
        <w:ind w:left="2880" w:hanging="360"/>
      </w:pPr>
      <w:rPr>
        <w:rFonts w:ascii="Arial" w:hAnsi="Arial" w:hint="default"/>
      </w:rPr>
    </w:lvl>
    <w:lvl w:ilvl="4" w:tplc="CDE09252" w:tentative="1">
      <w:start w:val="1"/>
      <w:numFmt w:val="bullet"/>
      <w:lvlText w:val="•"/>
      <w:lvlJc w:val="left"/>
      <w:pPr>
        <w:tabs>
          <w:tab w:val="num" w:pos="3600"/>
        </w:tabs>
        <w:ind w:left="3600" w:hanging="360"/>
      </w:pPr>
      <w:rPr>
        <w:rFonts w:ascii="Arial" w:hAnsi="Arial" w:hint="default"/>
      </w:rPr>
    </w:lvl>
    <w:lvl w:ilvl="5" w:tplc="C4B4D78C" w:tentative="1">
      <w:start w:val="1"/>
      <w:numFmt w:val="bullet"/>
      <w:lvlText w:val="•"/>
      <w:lvlJc w:val="left"/>
      <w:pPr>
        <w:tabs>
          <w:tab w:val="num" w:pos="4320"/>
        </w:tabs>
        <w:ind w:left="4320" w:hanging="360"/>
      </w:pPr>
      <w:rPr>
        <w:rFonts w:ascii="Arial" w:hAnsi="Arial" w:hint="default"/>
      </w:rPr>
    </w:lvl>
    <w:lvl w:ilvl="6" w:tplc="9F24D77A" w:tentative="1">
      <w:start w:val="1"/>
      <w:numFmt w:val="bullet"/>
      <w:lvlText w:val="•"/>
      <w:lvlJc w:val="left"/>
      <w:pPr>
        <w:tabs>
          <w:tab w:val="num" w:pos="5040"/>
        </w:tabs>
        <w:ind w:left="5040" w:hanging="360"/>
      </w:pPr>
      <w:rPr>
        <w:rFonts w:ascii="Arial" w:hAnsi="Arial" w:hint="default"/>
      </w:rPr>
    </w:lvl>
    <w:lvl w:ilvl="7" w:tplc="000ADC2C" w:tentative="1">
      <w:start w:val="1"/>
      <w:numFmt w:val="bullet"/>
      <w:lvlText w:val="•"/>
      <w:lvlJc w:val="left"/>
      <w:pPr>
        <w:tabs>
          <w:tab w:val="num" w:pos="5760"/>
        </w:tabs>
        <w:ind w:left="5760" w:hanging="360"/>
      </w:pPr>
      <w:rPr>
        <w:rFonts w:ascii="Arial" w:hAnsi="Arial" w:hint="default"/>
      </w:rPr>
    </w:lvl>
    <w:lvl w:ilvl="8" w:tplc="276CCA5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FA7D72"/>
    <w:multiLevelType w:val="hybridMultilevel"/>
    <w:tmpl w:val="961422BC"/>
    <w:lvl w:ilvl="0" w:tplc="15CC952E">
      <w:start w:val="1"/>
      <w:numFmt w:val="bullet"/>
      <w:lvlText w:val="•"/>
      <w:lvlJc w:val="left"/>
      <w:pPr>
        <w:tabs>
          <w:tab w:val="num" w:pos="1225"/>
        </w:tabs>
        <w:ind w:left="1225" w:hanging="360"/>
      </w:pPr>
      <w:rPr>
        <w:rFonts w:ascii="Arial" w:hAnsi="Arial" w:hint="default"/>
      </w:rPr>
    </w:lvl>
    <w:lvl w:ilvl="1" w:tplc="754081AE">
      <w:start w:val="1"/>
      <w:numFmt w:val="bullet"/>
      <w:lvlText w:val="•"/>
      <w:lvlJc w:val="left"/>
      <w:pPr>
        <w:tabs>
          <w:tab w:val="num" w:pos="1945"/>
        </w:tabs>
        <w:ind w:left="1945" w:hanging="360"/>
      </w:pPr>
      <w:rPr>
        <w:rFonts w:ascii="Arial" w:hAnsi="Arial" w:hint="default"/>
      </w:rPr>
    </w:lvl>
    <w:lvl w:ilvl="2" w:tplc="64E2881E" w:tentative="1">
      <w:start w:val="1"/>
      <w:numFmt w:val="bullet"/>
      <w:lvlText w:val="•"/>
      <w:lvlJc w:val="left"/>
      <w:pPr>
        <w:tabs>
          <w:tab w:val="num" w:pos="2665"/>
        </w:tabs>
        <w:ind w:left="2665" w:hanging="360"/>
      </w:pPr>
      <w:rPr>
        <w:rFonts w:ascii="Arial" w:hAnsi="Arial" w:hint="default"/>
      </w:rPr>
    </w:lvl>
    <w:lvl w:ilvl="3" w:tplc="6B82D5D2" w:tentative="1">
      <w:start w:val="1"/>
      <w:numFmt w:val="bullet"/>
      <w:lvlText w:val="•"/>
      <w:lvlJc w:val="left"/>
      <w:pPr>
        <w:tabs>
          <w:tab w:val="num" w:pos="3385"/>
        </w:tabs>
        <w:ind w:left="3385" w:hanging="360"/>
      </w:pPr>
      <w:rPr>
        <w:rFonts w:ascii="Arial" w:hAnsi="Arial" w:hint="default"/>
      </w:rPr>
    </w:lvl>
    <w:lvl w:ilvl="4" w:tplc="54409170" w:tentative="1">
      <w:start w:val="1"/>
      <w:numFmt w:val="bullet"/>
      <w:lvlText w:val="•"/>
      <w:lvlJc w:val="left"/>
      <w:pPr>
        <w:tabs>
          <w:tab w:val="num" w:pos="4105"/>
        </w:tabs>
        <w:ind w:left="4105" w:hanging="360"/>
      </w:pPr>
      <w:rPr>
        <w:rFonts w:ascii="Arial" w:hAnsi="Arial" w:hint="default"/>
      </w:rPr>
    </w:lvl>
    <w:lvl w:ilvl="5" w:tplc="15329A76" w:tentative="1">
      <w:start w:val="1"/>
      <w:numFmt w:val="bullet"/>
      <w:lvlText w:val="•"/>
      <w:lvlJc w:val="left"/>
      <w:pPr>
        <w:tabs>
          <w:tab w:val="num" w:pos="4825"/>
        </w:tabs>
        <w:ind w:left="4825" w:hanging="360"/>
      </w:pPr>
      <w:rPr>
        <w:rFonts w:ascii="Arial" w:hAnsi="Arial" w:hint="default"/>
      </w:rPr>
    </w:lvl>
    <w:lvl w:ilvl="6" w:tplc="4E101B96" w:tentative="1">
      <w:start w:val="1"/>
      <w:numFmt w:val="bullet"/>
      <w:lvlText w:val="•"/>
      <w:lvlJc w:val="left"/>
      <w:pPr>
        <w:tabs>
          <w:tab w:val="num" w:pos="5545"/>
        </w:tabs>
        <w:ind w:left="5545" w:hanging="360"/>
      </w:pPr>
      <w:rPr>
        <w:rFonts w:ascii="Arial" w:hAnsi="Arial" w:hint="default"/>
      </w:rPr>
    </w:lvl>
    <w:lvl w:ilvl="7" w:tplc="CA9AF62E" w:tentative="1">
      <w:start w:val="1"/>
      <w:numFmt w:val="bullet"/>
      <w:lvlText w:val="•"/>
      <w:lvlJc w:val="left"/>
      <w:pPr>
        <w:tabs>
          <w:tab w:val="num" w:pos="6265"/>
        </w:tabs>
        <w:ind w:left="6265" w:hanging="360"/>
      </w:pPr>
      <w:rPr>
        <w:rFonts w:ascii="Arial" w:hAnsi="Arial" w:hint="default"/>
      </w:rPr>
    </w:lvl>
    <w:lvl w:ilvl="8" w:tplc="021093BA" w:tentative="1">
      <w:start w:val="1"/>
      <w:numFmt w:val="bullet"/>
      <w:lvlText w:val="•"/>
      <w:lvlJc w:val="left"/>
      <w:pPr>
        <w:tabs>
          <w:tab w:val="num" w:pos="6985"/>
        </w:tabs>
        <w:ind w:left="6985" w:hanging="360"/>
      </w:pPr>
      <w:rPr>
        <w:rFonts w:ascii="Arial" w:hAnsi="Arial" w:hint="default"/>
      </w:rPr>
    </w:lvl>
  </w:abstractNum>
  <w:abstractNum w:abstractNumId="3" w15:restartNumberingAfterBreak="0">
    <w:nsid w:val="25DC1344"/>
    <w:multiLevelType w:val="hybridMultilevel"/>
    <w:tmpl w:val="B4326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77C6E"/>
    <w:multiLevelType w:val="hybridMultilevel"/>
    <w:tmpl w:val="B8A2B4D4"/>
    <w:lvl w:ilvl="0" w:tplc="A0B6E6D6">
      <w:start w:val="1"/>
      <w:numFmt w:val="bullet"/>
      <w:lvlText w:val="•"/>
      <w:lvlJc w:val="left"/>
      <w:pPr>
        <w:tabs>
          <w:tab w:val="num" w:pos="720"/>
        </w:tabs>
        <w:ind w:left="720" w:hanging="360"/>
      </w:pPr>
      <w:rPr>
        <w:rFonts w:ascii="Arial" w:hAnsi="Arial" w:hint="default"/>
      </w:rPr>
    </w:lvl>
    <w:lvl w:ilvl="1" w:tplc="3D9CD694" w:tentative="1">
      <w:start w:val="1"/>
      <w:numFmt w:val="bullet"/>
      <w:lvlText w:val="•"/>
      <w:lvlJc w:val="left"/>
      <w:pPr>
        <w:tabs>
          <w:tab w:val="num" w:pos="1440"/>
        </w:tabs>
        <w:ind w:left="1440" w:hanging="360"/>
      </w:pPr>
      <w:rPr>
        <w:rFonts w:ascii="Arial" w:hAnsi="Arial" w:hint="default"/>
      </w:rPr>
    </w:lvl>
    <w:lvl w:ilvl="2" w:tplc="72D853CA" w:tentative="1">
      <w:start w:val="1"/>
      <w:numFmt w:val="bullet"/>
      <w:lvlText w:val="•"/>
      <w:lvlJc w:val="left"/>
      <w:pPr>
        <w:tabs>
          <w:tab w:val="num" w:pos="2160"/>
        </w:tabs>
        <w:ind w:left="2160" w:hanging="360"/>
      </w:pPr>
      <w:rPr>
        <w:rFonts w:ascii="Arial" w:hAnsi="Arial" w:hint="default"/>
      </w:rPr>
    </w:lvl>
    <w:lvl w:ilvl="3" w:tplc="E5FC7290" w:tentative="1">
      <w:start w:val="1"/>
      <w:numFmt w:val="bullet"/>
      <w:lvlText w:val="•"/>
      <w:lvlJc w:val="left"/>
      <w:pPr>
        <w:tabs>
          <w:tab w:val="num" w:pos="2880"/>
        </w:tabs>
        <w:ind w:left="2880" w:hanging="360"/>
      </w:pPr>
      <w:rPr>
        <w:rFonts w:ascii="Arial" w:hAnsi="Arial" w:hint="default"/>
      </w:rPr>
    </w:lvl>
    <w:lvl w:ilvl="4" w:tplc="82B4A804" w:tentative="1">
      <w:start w:val="1"/>
      <w:numFmt w:val="bullet"/>
      <w:lvlText w:val="•"/>
      <w:lvlJc w:val="left"/>
      <w:pPr>
        <w:tabs>
          <w:tab w:val="num" w:pos="3600"/>
        </w:tabs>
        <w:ind w:left="3600" w:hanging="360"/>
      </w:pPr>
      <w:rPr>
        <w:rFonts w:ascii="Arial" w:hAnsi="Arial" w:hint="default"/>
      </w:rPr>
    </w:lvl>
    <w:lvl w:ilvl="5" w:tplc="3800E872" w:tentative="1">
      <w:start w:val="1"/>
      <w:numFmt w:val="bullet"/>
      <w:lvlText w:val="•"/>
      <w:lvlJc w:val="left"/>
      <w:pPr>
        <w:tabs>
          <w:tab w:val="num" w:pos="4320"/>
        </w:tabs>
        <w:ind w:left="4320" w:hanging="360"/>
      </w:pPr>
      <w:rPr>
        <w:rFonts w:ascii="Arial" w:hAnsi="Arial" w:hint="default"/>
      </w:rPr>
    </w:lvl>
    <w:lvl w:ilvl="6" w:tplc="ED22F274" w:tentative="1">
      <w:start w:val="1"/>
      <w:numFmt w:val="bullet"/>
      <w:lvlText w:val="•"/>
      <w:lvlJc w:val="left"/>
      <w:pPr>
        <w:tabs>
          <w:tab w:val="num" w:pos="5040"/>
        </w:tabs>
        <w:ind w:left="5040" w:hanging="360"/>
      </w:pPr>
      <w:rPr>
        <w:rFonts w:ascii="Arial" w:hAnsi="Arial" w:hint="default"/>
      </w:rPr>
    </w:lvl>
    <w:lvl w:ilvl="7" w:tplc="E9563BCC" w:tentative="1">
      <w:start w:val="1"/>
      <w:numFmt w:val="bullet"/>
      <w:lvlText w:val="•"/>
      <w:lvlJc w:val="left"/>
      <w:pPr>
        <w:tabs>
          <w:tab w:val="num" w:pos="5760"/>
        </w:tabs>
        <w:ind w:left="5760" w:hanging="360"/>
      </w:pPr>
      <w:rPr>
        <w:rFonts w:ascii="Arial" w:hAnsi="Arial" w:hint="default"/>
      </w:rPr>
    </w:lvl>
    <w:lvl w:ilvl="8" w:tplc="4EBE68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180204"/>
    <w:multiLevelType w:val="hybridMultilevel"/>
    <w:tmpl w:val="EF60EB6A"/>
    <w:lvl w:ilvl="0" w:tplc="E564AA38">
      <w:start w:val="1"/>
      <w:numFmt w:val="bullet"/>
      <w:lvlText w:val="•"/>
      <w:lvlJc w:val="left"/>
      <w:pPr>
        <w:tabs>
          <w:tab w:val="num" w:pos="720"/>
        </w:tabs>
        <w:ind w:left="720" w:hanging="360"/>
      </w:pPr>
      <w:rPr>
        <w:rFonts w:ascii="Arial" w:hAnsi="Arial" w:hint="default"/>
      </w:rPr>
    </w:lvl>
    <w:lvl w:ilvl="1" w:tplc="AFA49610" w:tentative="1">
      <w:start w:val="1"/>
      <w:numFmt w:val="bullet"/>
      <w:lvlText w:val="•"/>
      <w:lvlJc w:val="left"/>
      <w:pPr>
        <w:tabs>
          <w:tab w:val="num" w:pos="1440"/>
        </w:tabs>
        <w:ind w:left="1440" w:hanging="360"/>
      </w:pPr>
      <w:rPr>
        <w:rFonts w:ascii="Arial" w:hAnsi="Arial" w:hint="default"/>
      </w:rPr>
    </w:lvl>
    <w:lvl w:ilvl="2" w:tplc="62A0108A" w:tentative="1">
      <w:start w:val="1"/>
      <w:numFmt w:val="bullet"/>
      <w:lvlText w:val="•"/>
      <w:lvlJc w:val="left"/>
      <w:pPr>
        <w:tabs>
          <w:tab w:val="num" w:pos="2160"/>
        </w:tabs>
        <w:ind w:left="2160" w:hanging="360"/>
      </w:pPr>
      <w:rPr>
        <w:rFonts w:ascii="Arial" w:hAnsi="Arial" w:hint="default"/>
      </w:rPr>
    </w:lvl>
    <w:lvl w:ilvl="3" w:tplc="E95E6AD2" w:tentative="1">
      <w:start w:val="1"/>
      <w:numFmt w:val="bullet"/>
      <w:lvlText w:val="•"/>
      <w:lvlJc w:val="left"/>
      <w:pPr>
        <w:tabs>
          <w:tab w:val="num" w:pos="2880"/>
        </w:tabs>
        <w:ind w:left="2880" w:hanging="360"/>
      </w:pPr>
      <w:rPr>
        <w:rFonts w:ascii="Arial" w:hAnsi="Arial" w:hint="default"/>
      </w:rPr>
    </w:lvl>
    <w:lvl w:ilvl="4" w:tplc="61046724" w:tentative="1">
      <w:start w:val="1"/>
      <w:numFmt w:val="bullet"/>
      <w:lvlText w:val="•"/>
      <w:lvlJc w:val="left"/>
      <w:pPr>
        <w:tabs>
          <w:tab w:val="num" w:pos="3600"/>
        </w:tabs>
        <w:ind w:left="3600" w:hanging="360"/>
      </w:pPr>
      <w:rPr>
        <w:rFonts w:ascii="Arial" w:hAnsi="Arial" w:hint="default"/>
      </w:rPr>
    </w:lvl>
    <w:lvl w:ilvl="5" w:tplc="5160365A" w:tentative="1">
      <w:start w:val="1"/>
      <w:numFmt w:val="bullet"/>
      <w:lvlText w:val="•"/>
      <w:lvlJc w:val="left"/>
      <w:pPr>
        <w:tabs>
          <w:tab w:val="num" w:pos="4320"/>
        </w:tabs>
        <w:ind w:left="4320" w:hanging="360"/>
      </w:pPr>
      <w:rPr>
        <w:rFonts w:ascii="Arial" w:hAnsi="Arial" w:hint="default"/>
      </w:rPr>
    </w:lvl>
    <w:lvl w:ilvl="6" w:tplc="7C80A1D4" w:tentative="1">
      <w:start w:val="1"/>
      <w:numFmt w:val="bullet"/>
      <w:lvlText w:val="•"/>
      <w:lvlJc w:val="left"/>
      <w:pPr>
        <w:tabs>
          <w:tab w:val="num" w:pos="5040"/>
        </w:tabs>
        <w:ind w:left="5040" w:hanging="360"/>
      </w:pPr>
      <w:rPr>
        <w:rFonts w:ascii="Arial" w:hAnsi="Arial" w:hint="default"/>
      </w:rPr>
    </w:lvl>
    <w:lvl w:ilvl="7" w:tplc="B48A8BE6" w:tentative="1">
      <w:start w:val="1"/>
      <w:numFmt w:val="bullet"/>
      <w:lvlText w:val="•"/>
      <w:lvlJc w:val="left"/>
      <w:pPr>
        <w:tabs>
          <w:tab w:val="num" w:pos="5760"/>
        </w:tabs>
        <w:ind w:left="5760" w:hanging="360"/>
      </w:pPr>
      <w:rPr>
        <w:rFonts w:ascii="Arial" w:hAnsi="Arial" w:hint="default"/>
      </w:rPr>
    </w:lvl>
    <w:lvl w:ilvl="8" w:tplc="9F2E2F9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534266"/>
    <w:multiLevelType w:val="hybridMultilevel"/>
    <w:tmpl w:val="0AFCB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F40416"/>
    <w:multiLevelType w:val="hybridMultilevel"/>
    <w:tmpl w:val="E5C2EE1A"/>
    <w:lvl w:ilvl="0" w:tplc="155A915E">
      <w:start w:val="1"/>
      <w:numFmt w:val="bullet"/>
      <w:lvlText w:val="•"/>
      <w:lvlJc w:val="left"/>
      <w:pPr>
        <w:tabs>
          <w:tab w:val="num" w:pos="720"/>
        </w:tabs>
        <w:ind w:left="720" w:hanging="360"/>
      </w:pPr>
      <w:rPr>
        <w:rFonts w:ascii="Arial" w:hAnsi="Arial" w:hint="default"/>
      </w:rPr>
    </w:lvl>
    <w:lvl w:ilvl="1" w:tplc="6956666A" w:tentative="1">
      <w:start w:val="1"/>
      <w:numFmt w:val="bullet"/>
      <w:lvlText w:val="•"/>
      <w:lvlJc w:val="left"/>
      <w:pPr>
        <w:tabs>
          <w:tab w:val="num" w:pos="1440"/>
        </w:tabs>
        <w:ind w:left="1440" w:hanging="360"/>
      </w:pPr>
      <w:rPr>
        <w:rFonts w:ascii="Arial" w:hAnsi="Arial" w:hint="default"/>
      </w:rPr>
    </w:lvl>
    <w:lvl w:ilvl="2" w:tplc="4B8E01DE" w:tentative="1">
      <w:start w:val="1"/>
      <w:numFmt w:val="bullet"/>
      <w:lvlText w:val="•"/>
      <w:lvlJc w:val="left"/>
      <w:pPr>
        <w:tabs>
          <w:tab w:val="num" w:pos="2160"/>
        </w:tabs>
        <w:ind w:left="2160" w:hanging="360"/>
      </w:pPr>
      <w:rPr>
        <w:rFonts w:ascii="Arial" w:hAnsi="Arial" w:hint="default"/>
      </w:rPr>
    </w:lvl>
    <w:lvl w:ilvl="3" w:tplc="E7122678" w:tentative="1">
      <w:start w:val="1"/>
      <w:numFmt w:val="bullet"/>
      <w:lvlText w:val="•"/>
      <w:lvlJc w:val="left"/>
      <w:pPr>
        <w:tabs>
          <w:tab w:val="num" w:pos="2880"/>
        </w:tabs>
        <w:ind w:left="2880" w:hanging="360"/>
      </w:pPr>
      <w:rPr>
        <w:rFonts w:ascii="Arial" w:hAnsi="Arial" w:hint="default"/>
      </w:rPr>
    </w:lvl>
    <w:lvl w:ilvl="4" w:tplc="0EDEBC0E" w:tentative="1">
      <w:start w:val="1"/>
      <w:numFmt w:val="bullet"/>
      <w:lvlText w:val="•"/>
      <w:lvlJc w:val="left"/>
      <w:pPr>
        <w:tabs>
          <w:tab w:val="num" w:pos="3600"/>
        </w:tabs>
        <w:ind w:left="3600" w:hanging="360"/>
      </w:pPr>
      <w:rPr>
        <w:rFonts w:ascii="Arial" w:hAnsi="Arial" w:hint="default"/>
      </w:rPr>
    </w:lvl>
    <w:lvl w:ilvl="5" w:tplc="FB8496D4" w:tentative="1">
      <w:start w:val="1"/>
      <w:numFmt w:val="bullet"/>
      <w:lvlText w:val="•"/>
      <w:lvlJc w:val="left"/>
      <w:pPr>
        <w:tabs>
          <w:tab w:val="num" w:pos="4320"/>
        </w:tabs>
        <w:ind w:left="4320" w:hanging="360"/>
      </w:pPr>
      <w:rPr>
        <w:rFonts w:ascii="Arial" w:hAnsi="Arial" w:hint="default"/>
      </w:rPr>
    </w:lvl>
    <w:lvl w:ilvl="6" w:tplc="C2D887AE" w:tentative="1">
      <w:start w:val="1"/>
      <w:numFmt w:val="bullet"/>
      <w:lvlText w:val="•"/>
      <w:lvlJc w:val="left"/>
      <w:pPr>
        <w:tabs>
          <w:tab w:val="num" w:pos="5040"/>
        </w:tabs>
        <w:ind w:left="5040" w:hanging="360"/>
      </w:pPr>
      <w:rPr>
        <w:rFonts w:ascii="Arial" w:hAnsi="Arial" w:hint="default"/>
      </w:rPr>
    </w:lvl>
    <w:lvl w:ilvl="7" w:tplc="87C2895C" w:tentative="1">
      <w:start w:val="1"/>
      <w:numFmt w:val="bullet"/>
      <w:lvlText w:val="•"/>
      <w:lvlJc w:val="left"/>
      <w:pPr>
        <w:tabs>
          <w:tab w:val="num" w:pos="5760"/>
        </w:tabs>
        <w:ind w:left="5760" w:hanging="360"/>
      </w:pPr>
      <w:rPr>
        <w:rFonts w:ascii="Arial" w:hAnsi="Arial" w:hint="default"/>
      </w:rPr>
    </w:lvl>
    <w:lvl w:ilvl="8" w:tplc="359626B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46F1F96"/>
    <w:multiLevelType w:val="hybridMultilevel"/>
    <w:tmpl w:val="1084E654"/>
    <w:lvl w:ilvl="0" w:tplc="D04A4A2C">
      <w:start w:val="1"/>
      <w:numFmt w:val="bullet"/>
      <w:lvlText w:val="–"/>
      <w:lvlJc w:val="left"/>
      <w:pPr>
        <w:tabs>
          <w:tab w:val="num" w:pos="720"/>
        </w:tabs>
        <w:ind w:left="720" w:hanging="360"/>
      </w:pPr>
      <w:rPr>
        <w:rFonts w:ascii="Arial" w:hAnsi="Arial" w:hint="default"/>
      </w:rPr>
    </w:lvl>
    <w:lvl w:ilvl="1" w:tplc="D3CA72F6" w:tentative="1">
      <w:start w:val="1"/>
      <w:numFmt w:val="bullet"/>
      <w:lvlText w:val="–"/>
      <w:lvlJc w:val="left"/>
      <w:pPr>
        <w:tabs>
          <w:tab w:val="num" w:pos="1440"/>
        </w:tabs>
        <w:ind w:left="1440" w:hanging="360"/>
      </w:pPr>
      <w:rPr>
        <w:rFonts w:ascii="Arial" w:hAnsi="Arial" w:hint="default"/>
      </w:rPr>
    </w:lvl>
    <w:lvl w:ilvl="2" w:tplc="E73ECBF2" w:tentative="1">
      <w:start w:val="1"/>
      <w:numFmt w:val="bullet"/>
      <w:lvlText w:val="–"/>
      <w:lvlJc w:val="left"/>
      <w:pPr>
        <w:tabs>
          <w:tab w:val="num" w:pos="2160"/>
        </w:tabs>
        <w:ind w:left="2160" w:hanging="360"/>
      </w:pPr>
      <w:rPr>
        <w:rFonts w:ascii="Arial" w:hAnsi="Arial" w:hint="default"/>
      </w:rPr>
    </w:lvl>
    <w:lvl w:ilvl="3" w:tplc="9E50D59E">
      <w:start w:val="1"/>
      <w:numFmt w:val="bullet"/>
      <w:lvlText w:val="–"/>
      <w:lvlJc w:val="left"/>
      <w:pPr>
        <w:tabs>
          <w:tab w:val="num" w:pos="2880"/>
        </w:tabs>
        <w:ind w:left="2880" w:hanging="360"/>
      </w:pPr>
      <w:rPr>
        <w:rFonts w:ascii="Arial" w:hAnsi="Arial" w:hint="default"/>
      </w:rPr>
    </w:lvl>
    <w:lvl w:ilvl="4" w:tplc="CA908A06" w:tentative="1">
      <w:start w:val="1"/>
      <w:numFmt w:val="bullet"/>
      <w:lvlText w:val="–"/>
      <w:lvlJc w:val="left"/>
      <w:pPr>
        <w:tabs>
          <w:tab w:val="num" w:pos="3600"/>
        </w:tabs>
        <w:ind w:left="3600" w:hanging="360"/>
      </w:pPr>
      <w:rPr>
        <w:rFonts w:ascii="Arial" w:hAnsi="Arial" w:hint="default"/>
      </w:rPr>
    </w:lvl>
    <w:lvl w:ilvl="5" w:tplc="8572F3AA" w:tentative="1">
      <w:start w:val="1"/>
      <w:numFmt w:val="bullet"/>
      <w:lvlText w:val="–"/>
      <w:lvlJc w:val="left"/>
      <w:pPr>
        <w:tabs>
          <w:tab w:val="num" w:pos="4320"/>
        </w:tabs>
        <w:ind w:left="4320" w:hanging="360"/>
      </w:pPr>
      <w:rPr>
        <w:rFonts w:ascii="Arial" w:hAnsi="Arial" w:hint="default"/>
      </w:rPr>
    </w:lvl>
    <w:lvl w:ilvl="6" w:tplc="51D841E2" w:tentative="1">
      <w:start w:val="1"/>
      <w:numFmt w:val="bullet"/>
      <w:lvlText w:val="–"/>
      <w:lvlJc w:val="left"/>
      <w:pPr>
        <w:tabs>
          <w:tab w:val="num" w:pos="5040"/>
        </w:tabs>
        <w:ind w:left="5040" w:hanging="360"/>
      </w:pPr>
      <w:rPr>
        <w:rFonts w:ascii="Arial" w:hAnsi="Arial" w:hint="default"/>
      </w:rPr>
    </w:lvl>
    <w:lvl w:ilvl="7" w:tplc="DF323882" w:tentative="1">
      <w:start w:val="1"/>
      <w:numFmt w:val="bullet"/>
      <w:lvlText w:val="–"/>
      <w:lvlJc w:val="left"/>
      <w:pPr>
        <w:tabs>
          <w:tab w:val="num" w:pos="5760"/>
        </w:tabs>
        <w:ind w:left="5760" w:hanging="360"/>
      </w:pPr>
      <w:rPr>
        <w:rFonts w:ascii="Arial" w:hAnsi="Arial" w:hint="default"/>
      </w:rPr>
    </w:lvl>
    <w:lvl w:ilvl="8" w:tplc="4E104C2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655AA5"/>
    <w:multiLevelType w:val="hybridMultilevel"/>
    <w:tmpl w:val="4CE8B6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2307CA"/>
    <w:multiLevelType w:val="hybridMultilevel"/>
    <w:tmpl w:val="FB664124"/>
    <w:lvl w:ilvl="0" w:tplc="75B8A81E">
      <w:start w:val="1"/>
      <w:numFmt w:val="bullet"/>
      <w:lvlText w:val="•"/>
      <w:lvlJc w:val="left"/>
      <w:pPr>
        <w:tabs>
          <w:tab w:val="num" w:pos="720"/>
        </w:tabs>
        <w:ind w:left="720" w:hanging="360"/>
      </w:pPr>
      <w:rPr>
        <w:rFonts w:ascii="Arial" w:hAnsi="Arial" w:hint="default"/>
      </w:rPr>
    </w:lvl>
    <w:lvl w:ilvl="1" w:tplc="FC9CA210" w:tentative="1">
      <w:start w:val="1"/>
      <w:numFmt w:val="bullet"/>
      <w:lvlText w:val="•"/>
      <w:lvlJc w:val="left"/>
      <w:pPr>
        <w:tabs>
          <w:tab w:val="num" w:pos="1440"/>
        </w:tabs>
        <w:ind w:left="1440" w:hanging="360"/>
      </w:pPr>
      <w:rPr>
        <w:rFonts w:ascii="Arial" w:hAnsi="Arial" w:hint="default"/>
      </w:rPr>
    </w:lvl>
    <w:lvl w:ilvl="2" w:tplc="E4CC2A44" w:tentative="1">
      <w:start w:val="1"/>
      <w:numFmt w:val="bullet"/>
      <w:lvlText w:val="•"/>
      <w:lvlJc w:val="left"/>
      <w:pPr>
        <w:tabs>
          <w:tab w:val="num" w:pos="2160"/>
        </w:tabs>
        <w:ind w:left="2160" w:hanging="360"/>
      </w:pPr>
      <w:rPr>
        <w:rFonts w:ascii="Arial" w:hAnsi="Arial" w:hint="default"/>
      </w:rPr>
    </w:lvl>
    <w:lvl w:ilvl="3" w:tplc="EB361D9E" w:tentative="1">
      <w:start w:val="1"/>
      <w:numFmt w:val="bullet"/>
      <w:lvlText w:val="•"/>
      <w:lvlJc w:val="left"/>
      <w:pPr>
        <w:tabs>
          <w:tab w:val="num" w:pos="2880"/>
        </w:tabs>
        <w:ind w:left="2880" w:hanging="360"/>
      </w:pPr>
      <w:rPr>
        <w:rFonts w:ascii="Arial" w:hAnsi="Arial" w:hint="default"/>
      </w:rPr>
    </w:lvl>
    <w:lvl w:ilvl="4" w:tplc="C1E02E16" w:tentative="1">
      <w:start w:val="1"/>
      <w:numFmt w:val="bullet"/>
      <w:lvlText w:val="•"/>
      <w:lvlJc w:val="left"/>
      <w:pPr>
        <w:tabs>
          <w:tab w:val="num" w:pos="3600"/>
        </w:tabs>
        <w:ind w:left="3600" w:hanging="360"/>
      </w:pPr>
      <w:rPr>
        <w:rFonts w:ascii="Arial" w:hAnsi="Arial" w:hint="default"/>
      </w:rPr>
    </w:lvl>
    <w:lvl w:ilvl="5" w:tplc="73F045E4" w:tentative="1">
      <w:start w:val="1"/>
      <w:numFmt w:val="bullet"/>
      <w:lvlText w:val="•"/>
      <w:lvlJc w:val="left"/>
      <w:pPr>
        <w:tabs>
          <w:tab w:val="num" w:pos="4320"/>
        </w:tabs>
        <w:ind w:left="4320" w:hanging="360"/>
      </w:pPr>
      <w:rPr>
        <w:rFonts w:ascii="Arial" w:hAnsi="Arial" w:hint="default"/>
      </w:rPr>
    </w:lvl>
    <w:lvl w:ilvl="6" w:tplc="B734C1AC" w:tentative="1">
      <w:start w:val="1"/>
      <w:numFmt w:val="bullet"/>
      <w:lvlText w:val="•"/>
      <w:lvlJc w:val="left"/>
      <w:pPr>
        <w:tabs>
          <w:tab w:val="num" w:pos="5040"/>
        </w:tabs>
        <w:ind w:left="5040" w:hanging="360"/>
      </w:pPr>
      <w:rPr>
        <w:rFonts w:ascii="Arial" w:hAnsi="Arial" w:hint="default"/>
      </w:rPr>
    </w:lvl>
    <w:lvl w:ilvl="7" w:tplc="97C4CFF8" w:tentative="1">
      <w:start w:val="1"/>
      <w:numFmt w:val="bullet"/>
      <w:lvlText w:val="•"/>
      <w:lvlJc w:val="left"/>
      <w:pPr>
        <w:tabs>
          <w:tab w:val="num" w:pos="5760"/>
        </w:tabs>
        <w:ind w:left="5760" w:hanging="360"/>
      </w:pPr>
      <w:rPr>
        <w:rFonts w:ascii="Arial" w:hAnsi="Arial" w:hint="default"/>
      </w:rPr>
    </w:lvl>
    <w:lvl w:ilvl="8" w:tplc="129405A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248345B"/>
    <w:multiLevelType w:val="hybridMultilevel"/>
    <w:tmpl w:val="AFBE92CE"/>
    <w:lvl w:ilvl="0" w:tplc="829E4526">
      <w:start w:val="1"/>
      <w:numFmt w:val="bullet"/>
      <w:lvlText w:val="•"/>
      <w:lvlJc w:val="left"/>
      <w:pPr>
        <w:tabs>
          <w:tab w:val="num" w:pos="720"/>
        </w:tabs>
        <w:ind w:left="720" w:hanging="360"/>
      </w:pPr>
      <w:rPr>
        <w:rFonts w:ascii="Arial" w:hAnsi="Arial" w:hint="default"/>
      </w:rPr>
    </w:lvl>
    <w:lvl w:ilvl="1" w:tplc="3BC6988E" w:tentative="1">
      <w:start w:val="1"/>
      <w:numFmt w:val="bullet"/>
      <w:lvlText w:val="•"/>
      <w:lvlJc w:val="left"/>
      <w:pPr>
        <w:tabs>
          <w:tab w:val="num" w:pos="1440"/>
        </w:tabs>
        <w:ind w:left="1440" w:hanging="360"/>
      </w:pPr>
      <w:rPr>
        <w:rFonts w:ascii="Arial" w:hAnsi="Arial" w:hint="default"/>
      </w:rPr>
    </w:lvl>
    <w:lvl w:ilvl="2" w:tplc="08EC8F44" w:tentative="1">
      <w:start w:val="1"/>
      <w:numFmt w:val="bullet"/>
      <w:lvlText w:val="•"/>
      <w:lvlJc w:val="left"/>
      <w:pPr>
        <w:tabs>
          <w:tab w:val="num" w:pos="2160"/>
        </w:tabs>
        <w:ind w:left="2160" w:hanging="360"/>
      </w:pPr>
      <w:rPr>
        <w:rFonts w:ascii="Arial" w:hAnsi="Arial" w:hint="default"/>
      </w:rPr>
    </w:lvl>
    <w:lvl w:ilvl="3" w:tplc="AA18DE04" w:tentative="1">
      <w:start w:val="1"/>
      <w:numFmt w:val="bullet"/>
      <w:lvlText w:val="•"/>
      <w:lvlJc w:val="left"/>
      <w:pPr>
        <w:tabs>
          <w:tab w:val="num" w:pos="2880"/>
        </w:tabs>
        <w:ind w:left="2880" w:hanging="360"/>
      </w:pPr>
      <w:rPr>
        <w:rFonts w:ascii="Arial" w:hAnsi="Arial" w:hint="default"/>
      </w:rPr>
    </w:lvl>
    <w:lvl w:ilvl="4" w:tplc="D1682AF2" w:tentative="1">
      <w:start w:val="1"/>
      <w:numFmt w:val="bullet"/>
      <w:lvlText w:val="•"/>
      <w:lvlJc w:val="left"/>
      <w:pPr>
        <w:tabs>
          <w:tab w:val="num" w:pos="3600"/>
        </w:tabs>
        <w:ind w:left="3600" w:hanging="360"/>
      </w:pPr>
      <w:rPr>
        <w:rFonts w:ascii="Arial" w:hAnsi="Arial" w:hint="default"/>
      </w:rPr>
    </w:lvl>
    <w:lvl w:ilvl="5" w:tplc="ED8A476E" w:tentative="1">
      <w:start w:val="1"/>
      <w:numFmt w:val="bullet"/>
      <w:lvlText w:val="•"/>
      <w:lvlJc w:val="left"/>
      <w:pPr>
        <w:tabs>
          <w:tab w:val="num" w:pos="4320"/>
        </w:tabs>
        <w:ind w:left="4320" w:hanging="360"/>
      </w:pPr>
      <w:rPr>
        <w:rFonts w:ascii="Arial" w:hAnsi="Arial" w:hint="default"/>
      </w:rPr>
    </w:lvl>
    <w:lvl w:ilvl="6" w:tplc="A23AFAAC" w:tentative="1">
      <w:start w:val="1"/>
      <w:numFmt w:val="bullet"/>
      <w:lvlText w:val="•"/>
      <w:lvlJc w:val="left"/>
      <w:pPr>
        <w:tabs>
          <w:tab w:val="num" w:pos="5040"/>
        </w:tabs>
        <w:ind w:left="5040" w:hanging="360"/>
      </w:pPr>
      <w:rPr>
        <w:rFonts w:ascii="Arial" w:hAnsi="Arial" w:hint="default"/>
      </w:rPr>
    </w:lvl>
    <w:lvl w:ilvl="7" w:tplc="1C0A01F4" w:tentative="1">
      <w:start w:val="1"/>
      <w:numFmt w:val="bullet"/>
      <w:lvlText w:val="•"/>
      <w:lvlJc w:val="left"/>
      <w:pPr>
        <w:tabs>
          <w:tab w:val="num" w:pos="5760"/>
        </w:tabs>
        <w:ind w:left="5760" w:hanging="360"/>
      </w:pPr>
      <w:rPr>
        <w:rFonts w:ascii="Arial" w:hAnsi="Arial" w:hint="default"/>
      </w:rPr>
    </w:lvl>
    <w:lvl w:ilvl="8" w:tplc="4030CB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695227F"/>
    <w:multiLevelType w:val="hybridMultilevel"/>
    <w:tmpl w:val="6324B438"/>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13" w15:restartNumberingAfterBreak="0">
    <w:nsid w:val="7AA27DE9"/>
    <w:multiLevelType w:val="hybridMultilevel"/>
    <w:tmpl w:val="5692AFA6"/>
    <w:lvl w:ilvl="0" w:tplc="02AE4C1A">
      <w:start w:val="1"/>
      <w:numFmt w:val="bullet"/>
      <w:lvlText w:val="•"/>
      <w:lvlJc w:val="left"/>
      <w:pPr>
        <w:tabs>
          <w:tab w:val="num" w:pos="720"/>
        </w:tabs>
        <w:ind w:left="720" w:hanging="360"/>
      </w:pPr>
      <w:rPr>
        <w:rFonts w:ascii="Arial" w:hAnsi="Arial" w:hint="default"/>
      </w:rPr>
    </w:lvl>
    <w:lvl w:ilvl="1" w:tplc="E98E7A1A" w:tentative="1">
      <w:start w:val="1"/>
      <w:numFmt w:val="bullet"/>
      <w:lvlText w:val="•"/>
      <w:lvlJc w:val="left"/>
      <w:pPr>
        <w:tabs>
          <w:tab w:val="num" w:pos="1440"/>
        </w:tabs>
        <w:ind w:left="1440" w:hanging="360"/>
      </w:pPr>
      <w:rPr>
        <w:rFonts w:ascii="Arial" w:hAnsi="Arial" w:hint="default"/>
      </w:rPr>
    </w:lvl>
    <w:lvl w:ilvl="2" w:tplc="B7FAA1E2" w:tentative="1">
      <w:start w:val="1"/>
      <w:numFmt w:val="bullet"/>
      <w:lvlText w:val="•"/>
      <w:lvlJc w:val="left"/>
      <w:pPr>
        <w:tabs>
          <w:tab w:val="num" w:pos="2160"/>
        </w:tabs>
        <w:ind w:left="2160" w:hanging="360"/>
      </w:pPr>
      <w:rPr>
        <w:rFonts w:ascii="Arial" w:hAnsi="Arial" w:hint="default"/>
      </w:rPr>
    </w:lvl>
    <w:lvl w:ilvl="3" w:tplc="CF7C3D5A" w:tentative="1">
      <w:start w:val="1"/>
      <w:numFmt w:val="bullet"/>
      <w:lvlText w:val="•"/>
      <w:lvlJc w:val="left"/>
      <w:pPr>
        <w:tabs>
          <w:tab w:val="num" w:pos="2880"/>
        </w:tabs>
        <w:ind w:left="2880" w:hanging="360"/>
      </w:pPr>
      <w:rPr>
        <w:rFonts w:ascii="Arial" w:hAnsi="Arial" w:hint="default"/>
      </w:rPr>
    </w:lvl>
    <w:lvl w:ilvl="4" w:tplc="19A8B50E" w:tentative="1">
      <w:start w:val="1"/>
      <w:numFmt w:val="bullet"/>
      <w:lvlText w:val="•"/>
      <w:lvlJc w:val="left"/>
      <w:pPr>
        <w:tabs>
          <w:tab w:val="num" w:pos="3600"/>
        </w:tabs>
        <w:ind w:left="3600" w:hanging="360"/>
      </w:pPr>
      <w:rPr>
        <w:rFonts w:ascii="Arial" w:hAnsi="Arial" w:hint="default"/>
      </w:rPr>
    </w:lvl>
    <w:lvl w:ilvl="5" w:tplc="4E707D24" w:tentative="1">
      <w:start w:val="1"/>
      <w:numFmt w:val="bullet"/>
      <w:lvlText w:val="•"/>
      <w:lvlJc w:val="left"/>
      <w:pPr>
        <w:tabs>
          <w:tab w:val="num" w:pos="4320"/>
        </w:tabs>
        <w:ind w:left="4320" w:hanging="360"/>
      </w:pPr>
      <w:rPr>
        <w:rFonts w:ascii="Arial" w:hAnsi="Arial" w:hint="default"/>
      </w:rPr>
    </w:lvl>
    <w:lvl w:ilvl="6" w:tplc="3BC0B568" w:tentative="1">
      <w:start w:val="1"/>
      <w:numFmt w:val="bullet"/>
      <w:lvlText w:val="•"/>
      <w:lvlJc w:val="left"/>
      <w:pPr>
        <w:tabs>
          <w:tab w:val="num" w:pos="5040"/>
        </w:tabs>
        <w:ind w:left="5040" w:hanging="360"/>
      </w:pPr>
      <w:rPr>
        <w:rFonts w:ascii="Arial" w:hAnsi="Arial" w:hint="default"/>
      </w:rPr>
    </w:lvl>
    <w:lvl w:ilvl="7" w:tplc="FAA88924" w:tentative="1">
      <w:start w:val="1"/>
      <w:numFmt w:val="bullet"/>
      <w:lvlText w:val="•"/>
      <w:lvlJc w:val="left"/>
      <w:pPr>
        <w:tabs>
          <w:tab w:val="num" w:pos="5760"/>
        </w:tabs>
        <w:ind w:left="5760" w:hanging="360"/>
      </w:pPr>
      <w:rPr>
        <w:rFonts w:ascii="Arial" w:hAnsi="Arial" w:hint="default"/>
      </w:rPr>
    </w:lvl>
    <w:lvl w:ilvl="8" w:tplc="ADE0F5C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F732BAD"/>
    <w:multiLevelType w:val="hybridMultilevel"/>
    <w:tmpl w:val="8AD8EB5E"/>
    <w:lvl w:ilvl="0" w:tplc="1E26EACE">
      <w:start w:val="1"/>
      <w:numFmt w:val="bullet"/>
      <w:lvlText w:val="•"/>
      <w:lvlJc w:val="left"/>
      <w:pPr>
        <w:tabs>
          <w:tab w:val="num" w:pos="720"/>
        </w:tabs>
        <w:ind w:left="720" w:hanging="360"/>
      </w:pPr>
      <w:rPr>
        <w:rFonts w:ascii="Arial" w:hAnsi="Arial" w:hint="default"/>
      </w:rPr>
    </w:lvl>
    <w:lvl w:ilvl="1" w:tplc="8A0096D6" w:tentative="1">
      <w:start w:val="1"/>
      <w:numFmt w:val="bullet"/>
      <w:lvlText w:val="•"/>
      <w:lvlJc w:val="left"/>
      <w:pPr>
        <w:tabs>
          <w:tab w:val="num" w:pos="1440"/>
        </w:tabs>
        <w:ind w:left="1440" w:hanging="360"/>
      </w:pPr>
      <w:rPr>
        <w:rFonts w:ascii="Arial" w:hAnsi="Arial" w:hint="default"/>
      </w:rPr>
    </w:lvl>
    <w:lvl w:ilvl="2" w:tplc="F536D92C" w:tentative="1">
      <w:start w:val="1"/>
      <w:numFmt w:val="bullet"/>
      <w:lvlText w:val="•"/>
      <w:lvlJc w:val="left"/>
      <w:pPr>
        <w:tabs>
          <w:tab w:val="num" w:pos="2160"/>
        </w:tabs>
        <w:ind w:left="2160" w:hanging="360"/>
      </w:pPr>
      <w:rPr>
        <w:rFonts w:ascii="Arial" w:hAnsi="Arial" w:hint="default"/>
      </w:rPr>
    </w:lvl>
    <w:lvl w:ilvl="3" w:tplc="0F884A88" w:tentative="1">
      <w:start w:val="1"/>
      <w:numFmt w:val="bullet"/>
      <w:lvlText w:val="•"/>
      <w:lvlJc w:val="left"/>
      <w:pPr>
        <w:tabs>
          <w:tab w:val="num" w:pos="2880"/>
        </w:tabs>
        <w:ind w:left="2880" w:hanging="360"/>
      </w:pPr>
      <w:rPr>
        <w:rFonts w:ascii="Arial" w:hAnsi="Arial" w:hint="default"/>
      </w:rPr>
    </w:lvl>
    <w:lvl w:ilvl="4" w:tplc="BD284216" w:tentative="1">
      <w:start w:val="1"/>
      <w:numFmt w:val="bullet"/>
      <w:lvlText w:val="•"/>
      <w:lvlJc w:val="left"/>
      <w:pPr>
        <w:tabs>
          <w:tab w:val="num" w:pos="3600"/>
        </w:tabs>
        <w:ind w:left="3600" w:hanging="360"/>
      </w:pPr>
      <w:rPr>
        <w:rFonts w:ascii="Arial" w:hAnsi="Arial" w:hint="default"/>
      </w:rPr>
    </w:lvl>
    <w:lvl w:ilvl="5" w:tplc="95C4EB0C" w:tentative="1">
      <w:start w:val="1"/>
      <w:numFmt w:val="bullet"/>
      <w:lvlText w:val="•"/>
      <w:lvlJc w:val="left"/>
      <w:pPr>
        <w:tabs>
          <w:tab w:val="num" w:pos="4320"/>
        </w:tabs>
        <w:ind w:left="4320" w:hanging="360"/>
      </w:pPr>
      <w:rPr>
        <w:rFonts w:ascii="Arial" w:hAnsi="Arial" w:hint="default"/>
      </w:rPr>
    </w:lvl>
    <w:lvl w:ilvl="6" w:tplc="A8DC8784" w:tentative="1">
      <w:start w:val="1"/>
      <w:numFmt w:val="bullet"/>
      <w:lvlText w:val="•"/>
      <w:lvlJc w:val="left"/>
      <w:pPr>
        <w:tabs>
          <w:tab w:val="num" w:pos="5040"/>
        </w:tabs>
        <w:ind w:left="5040" w:hanging="360"/>
      </w:pPr>
      <w:rPr>
        <w:rFonts w:ascii="Arial" w:hAnsi="Arial" w:hint="default"/>
      </w:rPr>
    </w:lvl>
    <w:lvl w:ilvl="7" w:tplc="4528649A" w:tentative="1">
      <w:start w:val="1"/>
      <w:numFmt w:val="bullet"/>
      <w:lvlText w:val="•"/>
      <w:lvlJc w:val="left"/>
      <w:pPr>
        <w:tabs>
          <w:tab w:val="num" w:pos="5760"/>
        </w:tabs>
        <w:ind w:left="5760" w:hanging="360"/>
      </w:pPr>
      <w:rPr>
        <w:rFonts w:ascii="Arial" w:hAnsi="Arial" w:hint="default"/>
      </w:rPr>
    </w:lvl>
    <w:lvl w:ilvl="8" w:tplc="C144082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F87421C"/>
    <w:multiLevelType w:val="hybridMultilevel"/>
    <w:tmpl w:val="E1589B70"/>
    <w:lvl w:ilvl="0" w:tplc="B6CA09FE">
      <w:start w:val="1"/>
      <w:numFmt w:val="bullet"/>
      <w:lvlText w:val="•"/>
      <w:lvlJc w:val="left"/>
      <w:pPr>
        <w:tabs>
          <w:tab w:val="num" w:pos="720"/>
        </w:tabs>
        <w:ind w:left="720" w:hanging="360"/>
      </w:pPr>
      <w:rPr>
        <w:rFonts w:ascii="Arial" w:hAnsi="Arial" w:hint="default"/>
      </w:rPr>
    </w:lvl>
    <w:lvl w:ilvl="1" w:tplc="9B1636CE" w:tentative="1">
      <w:start w:val="1"/>
      <w:numFmt w:val="bullet"/>
      <w:lvlText w:val="•"/>
      <w:lvlJc w:val="left"/>
      <w:pPr>
        <w:tabs>
          <w:tab w:val="num" w:pos="1440"/>
        </w:tabs>
        <w:ind w:left="1440" w:hanging="360"/>
      </w:pPr>
      <w:rPr>
        <w:rFonts w:ascii="Arial" w:hAnsi="Arial" w:hint="default"/>
      </w:rPr>
    </w:lvl>
    <w:lvl w:ilvl="2" w:tplc="E0D2928A" w:tentative="1">
      <w:start w:val="1"/>
      <w:numFmt w:val="bullet"/>
      <w:lvlText w:val="•"/>
      <w:lvlJc w:val="left"/>
      <w:pPr>
        <w:tabs>
          <w:tab w:val="num" w:pos="2160"/>
        </w:tabs>
        <w:ind w:left="2160" w:hanging="360"/>
      </w:pPr>
      <w:rPr>
        <w:rFonts w:ascii="Arial" w:hAnsi="Arial" w:hint="default"/>
      </w:rPr>
    </w:lvl>
    <w:lvl w:ilvl="3" w:tplc="30F21270" w:tentative="1">
      <w:start w:val="1"/>
      <w:numFmt w:val="bullet"/>
      <w:lvlText w:val="•"/>
      <w:lvlJc w:val="left"/>
      <w:pPr>
        <w:tabs>
          <w:tab w:val="num" w:pos="2880"/>
        </w:tabs>
        <w:ind w:left="2880" w:hanging="360"/>
      </w:pPr>
      <w:rPr>
        <w:rFonts w:ascii="Arial" w:hAnsi="Arial" w:hint="default"/>
      </w:rPr>
    </w:lvl>
    <w:lvl w:ilvl="4" w:tplc="D0189ECC" w:tentative="1">
      <w:start w:val="1"/>
      <w:numFmt w:val="bullet"/>
      <w:lvlText w:val="•"/>
      <w:lvlJc w:val="left"/>
      <w:pPr>
        <w:tabs>
          <w:tab w:val="num" w:pos="3600"/>
        </w:tabs>
        <w:ind w:left="3600" w:hanging="360"/>
      </w:pPr>
      <w:rPr>
        <w:rFonts w:ascii="Arial" w:hAnsi="Arial" w:hint="default"/>
      </w:rPr>
    </w:lvl>
    <w:lvl w:ilvl="5" w:tplc="8F344AB4" w:tentative="1">
      <w:start w:val="1"/>
      <w:numFmt w:val="bullet"/>
      <w:lvlText w:val="•"/>
      <w:lvlJc w:val="left"/>
      <w:pPr>
        <w:tabs>
          <w:tab w:val="num" w:pos="4320"/>
        </w:tabs>
        <w:ind w:left="4320" w:hanging="360"/>
      </w:pPr>
      <w:rPr>
        <w:rFonts w:ascii="Arial" w:hAnsi="Arial" w:hint="default"/>
      </w:rPr>
    </w:lvl>
    <w:lvl w:ilvl="6" w:tplc="32820EF8" w:tentative="1">
      <w:start w:val="1"/>
      <w:numFmt w:val="bullet"/>
      <w:lvlText w:val="•"/>
      <w:lvlJc w:val="left"/>
      <w:pPr>
        <w:tabs>
          <w:tab w:val="num" w:pos="5040"/>
        </w:tabs>
        <w:ind w:left="5040" w:hanging="360"/>
      </w:pPr>
      <w:rPr>
        <w:rFonts w:ascii="Arial" w:hAnsi="Arial" w:hint="default"/>
      </w:rPr>
    </w:lvl>
    <w:lvl w:ilvl="7" w:tplc="815055E0" w:tentative="1">
      <w:start w:val="1"/>
      <w:numFmt w:val="bullet"/>
      <w:lvlText w:val="•"/>
      <w:lvlJc w:val="left"/>
      <w:pPr>
        <w:tabs>
          <w:tab w:val="num" w:pos="5760"/>
        </w:tabs>
        <w:ind w:left="5760" w:hanging="360"/>
      </w:pPr>
      <w:rPr>
        <w:rFonts w:ascii="Arial" w:hAnsi="Arial" w:hint="default"/>
      </w:rPr>
    </w:lvl>
    <w:lvl w:ilvl="8" w:tplc="CB40D15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2"/>
  </w:num>
  <w:num w:numId="3">
    <w:abstractNumId w:val="13"/>
  </w:num>
  <w:num w:numId="4">
    <w:abstractNumId w:val="6"/>
  </w:num>
  <w:num w:numId="5">
    <w:abstractNumId w:val="3"/>
  </w:num>
  <w:num w:numId="6">
    <w:abstractNumId w:val="15"/>
  </w:num>
  <w:num w:numId="7">
    <w:abstractNumId w:val="8"/>
  </w:num>
  <w:num w:numId="8">
    <w:abstractNumId w:val="11"/>
  </w:num>
  <w:num w:numId="9">
    <w:abstractNumId w:val="12"/>
  </w:num>
  <w:num w:numId="10">
    <w:abstractNumId w:val="4"/>
  </w:num>
  <w:num w:numId="11">
    <w:abstractNumId w:val="1"/>
  </w:num>
  <w:num w:numId="12">
    <w:abstractNumId w:val="14"/>
  </w:num>
  <w:num w:numId="13">
    <w:abstractNumId w:val="5"/>
  </w:num>
  <w:num w:numId="14">
    <w:abstractNumId w:val="10"/>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328"/>
    <w:rsid w:val="000403E7"/>
    <w:rsid w:val="000B3537"/>
    <w:rsid w:val="00155D84"/>
    <w:rsid w:val="00171867"/>
    <w:rsid w:val="001815A2"/>
    <w:rsid w:val="001F3E54"/>
    <w:rsid w:val="0020243D"/>
    <w:rsid w:val="002D24AE"/>
    <w:rsid w:val="003133EC"/>
    <w:rsid w:val="00317BFE"/>
    <w:rsid w:val="003D5CB5"/>
    <w:rsid w:val="003F7AEF"/>
    <w:rsid w:val="004535B5"/>
    <w:rsid w:val="004C21B2"/>
    <w:rsid w:val="00565710"/>
    <w:rsid w:val="005B098D"/>
    <w:rsid w:val="005F2483"/>
    <w:rsid w:val="005F511F"/>
    <w:rsid w:val="00601C64"/>
    <w:rsid w:val="00630E83"/>
    <w:rsid w:val="007029A0"/>
    <w:rsid w:val="00732508"/>
    <w:rsid w:val="007333E4"/>
    <w:rsid w:val="00741447"/>
    <w:rsid w:val="007B7520"/>
    <w:rsid w:val="007F125A"/>
    <w:rsid w:val="00890143"/>
    <w:rsid w:val="00957747"/>
    <w:rsid w:val="00982A72"/>
    <w:rsid w:val="009A2BF7"/>
    <w:rsid w:val="00AE27CA"/>
    <w:rsid w:val="00B913D9"/>
    <w:rsid w:val="00C02A12"/>
    <w:rsid w:val="00C413FC"/>
    <w:rsid w:val="00CA6F72"/>
    <w:rsid w:val="00CB7069"/>
    <w:rsid w:val="00CE3118"/>
    <w:rsid w:val="00CE3FCD"/>
    <w:rsid w:val="00D30312"/>
    <w:rsid w:val="00DB2D0A"/>
    <w:rsid w:val="00DB36EC"/>
    <w:rsid w:val="00DB6B6D"/>
    <w:rsid w:val="00DF544C"/>
    <w:rsid w:val="00E02730"/>
    <w:rsid w:val="00E34E47"/>
    <w:rsid w:val="00E72518"/>
    <w:rsid w:val="00EB3328"/>
    <w:rsid w:val="00ED2D1E"/>
    <w:rsid w:val="00F018B8"/>
    <w:rsid w:val="00F507C6"/>
    <w:rsid w:val="00F60768"/>
    <w:rsid w:val="00FB3EE0"/>
    <w:rsid w:val="00FB5B53"/>
    <w:rsid w:val="00FC0B2B"/>
    <w:rsid w:val="00FE0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BFF33E-8EA8-42B4-8792-5B57356A6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60768"/>
    <w:rPr>
      <w:sz w:val="16"/>
      <w:szCs w:val="16"/>
    </w:rPr>
  </w:style>
  <w:style w:type="paragraph" w:styleId="CommentText">
    <w:name w:val="annotation text"/>
    <w:basedOn w:val="Normal"/>
    <w:link w:val="CommentTextChar"/>
    <w:uiPriority w:val="99"/>
    <w:semiHidden/>
    <w:unhideWhenUsed/>
    <w:rsid w:val="00F60768"/>
    <w:pPr>
      <w:spacing w:line="240" w:lineRule="auto"/>
    </w:pPr>
    <w:rPr>
      <w:sz w:val="20"/>
      <w:szCs w:val="20"/>
    </w:rPr>
  </w:style>
  <w:style w:type="character" w:customStyle="1" w:styleId="CommentTextChar">
    <w:name w:val="Comment Text Char"/>
    <w:basedOn w:val="DefaultParagraphFont"/>
    <w:link w:val="CommentText"/>
    <w:uiPriority w:val="99"/>
    <w:semiHidden/>
    <w:rsid w:val="00F60768"/>
    <w:rPr>
      <w:sz w:val="20"/>
      <w:szCs w:val="20"/>
    </w:rPr>
  </w:style>
  <w:style w:type="paragraph" w:styleId="CommentSubject">
    <w:name w:val="annotation subject"/>
    <w:basedOn w:val="CommentText"/>
    <w:next w:val="CommentText"/>
    <w:link w:val="CommentSubjectChar"/>
    <w:uiPriority w:val="99"/>
    <w:semiHidden/>
    <w:unhideWhenUsed/>
    <w:rsid w:val="00F60768"/>
    <w:rPr>
      <w:b/>
      <w:bCs/>
    </w:rPr>
  </w:style>
  <w:style w:type="character" w:customStyle="1" w:styleId="CommentSubjectChar">
    <w:name w:val="Comment Subject Char"/>
    <w:basedOn w:val="CommentTextChar"/>
    <w:link w:val="CommentSubject"/>
    <w:uiPriority w:val="99"/>
    <w:semiHidden/>
    <w:rsid w:val="00F60768"/>
    <w:rPr>
      <w:b/>
      <w:bCs/>
      <w:sz w:val="20"/>
      <w:szCs w:val="20"/>
    </w:rPr>
  </w:style>
  <w:style w:type="paragraph" w:styleId="BalloonText">
    <w:name w:val="Balloon Text"/>
    <w:basedOn w:val="Normal"/>
    <w:link w:val="BalloonTextChar"/>
    <w:uiPriority w:val="99"/>
    <w:semiHidden/>
    <w:unhideWhenUsed/>
    <w:rsid w:val="00F607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768"/>
    <w:rPr>
      <w:rFonts w:ascii="Segoe UI" w:hAnsi="Segoe UI" w:cs="Segoe UI"/>
      <w:sz w:val="18"/>
      <w:szCs w:val="18"/>
    </w:rPr>
  </w:style>
  <w:style w:type="paragraph" w:styleId="ListParagraph">
    <w:name w:val="List Paragraph"/>
    <w:basedOn w:val="Normal"/>
    <w:uiPriority w:val="34"/>
    <w:qFormat/>
    <w:rsid w:val="003133EC"/>
    <w:pPr>
      <w:ind w:left="720"/>
      <w:contextualSpacing/>
    </w:pPr>
  </w:style>
  <w:style w:type="character" w:customStyle="1" w:styleId="ghr-condition">
    <w:name w:val="ghr-condition"/>
    <w:basedOn w:val="DefaultParagraphFont"/>
    <w:rsid w:val="00FE0972"/>
  </w:style>
  <w:style w:type="character" w:styleId="Hyperlink">
    <w:name w:val="Hyperlink"/>
    <w:basedOn w:val="DefaultParagraphFont"/>
    <w:uiPriority w:val="99"/>
    <w:semiHidden/>
    <w:unhideWhenUsed/>
    <w:rsid w:val="00FE0972"/>
    <w:rPr>
      <w:color w:val="0000FF"/>
      <w:u w:val="single"/>
    </w:rPr>
  </w:style>
  <w:style w:type="character" w:customStyle="1" w:styleId="genesymbol">
    <w:name w:val="genesymbol"/>
    <w:basedOn w:val="DefaultParagraphFont"/>
    <w:rsid w:val="00FE0972"/>
  </w:style>
  <w:style w:type="character" w:customStyle="1" w:styleId="nobreak">
    <w:name w:val="nobreak"/>
    <w:basedOn w:val="DefaultParagraphFont"/>
    <w:rsid w:val="00FE0972"/>
  </w:style>
  <w:style w:type="character" w:customStyle="1" w:styleId="chromosomeref">
    <w:name w:val="chromosomeref"/>
    <w:basedOn w:val="DefaultParagraphFont"/>
    <w:rsid w:val="00FE0972"/>
  </w:style>
  <w:style w:type="paragraph" w:styleId="Header">
    <w:name w:val="header"/>
    <w:basedOn w:val="Normal"/>
    <w:link w:val="HeaderChar"/>
    <w:uiPriority w:val="99"/>
    <w:unhideWhenUsed/>
    <w:rsid w:val="00C413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13FC"/>
  </w:style>
  <w:style w:type="paragraph" w:styleId="Footer">
    <w:name w:val="footer"/>
    <w:basedOn w:val="Normal"/>
    <w:link w:val="FooterChar"/>
    <w:uiPriority w:val="99"/>
    <w:unhideWhenUsed/>
    <w:rsid w:val="00C413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13FC"/>
  </w:style>
  <w:style w:type="table" w:styleId="TableGrid">
    <w:name w:val="Table Grid"/>
    <w:basedOn w:val="TableNormal"/>
    <w:uiPriority w:val="39"/>
    <w:rsid w:val="00CB7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21104">
      <w:bodyDiv w:val="1"/>
      <w:marLeft w:val="0"/>
      <w:marRight w:val="0"/>
      <w:marTop w:val="0"/>
      <w:marBottom w:val="0"/>
      <w:divBdr>
        <w:top w:val="none" w:sz="0" w:space="0" w:color="auto"/>
        <w:left w:val="none" w:sz="0" w:space="0" w:color="auto"/>
        <w:bottom w:val="none" w:sz="0" w:space="0" w:color="auto"/>
        <w:right w:val="none" w:sz="0" w:space="0" w:color="auto"/>
      </w:divBdr>
      <w:divsChild>
        <w:div w:id="1533608948">
          <w:marLeft w:val="547"/>
          <w:marRight w:val="0"/>
          <w:marTop w:val="192"/>
          <w:marBottom w:val="0"/>
          <w:divBdr>
            <w:top w:val="none" w:sz="0" w:space="0" w:color="auto"/>
            <w:left w:val="none" w:sz="0" w:space="0" w:color="auto"/>
            <w:bottom w:val="none" w:sz="0" w:space="0" w:color="auto"/>
            <w:right w:val="none" w:sz="0" w:space="0" w:color="auto"/>
          </w:divBdr>
        </w:div>
        <w:div w:id="885146046">
          <w:marLeft w:val="547"/>
          <w:marRight w:val="0"/>
          <w:marTop w:val="192"/>
          <w:marBottom w:val="0"/>
          <w:divBdr>
            <w:top w:val="none" w:sz="0" w:space="0" w:color="auto"/>
            <w:left w:val="none" w:sz="0" w:space="0" w:color="auto"/>
            <w:bottom w:val="none" w:sz="0" w:space="0" w:color="auto"/>
            <w:right w:val="none" w:sz="0" w:space="0" w:color="auto"/>
          </w:divBdr>
        </w:div>
        <w:div w:id="521633279">
          <w:marLeft w:val="547"/>
          <w:marRight w:val="0"/>
          <w:marTop w:val="192"/>
          <w:marBottom w:val="0"/>
          <w:divBdr>
            <w:top w:val="none" w:sz="0" w:space="0" w:color="auto"/>
            <w:left w:val="none" w:sz="0" w:space="0" w:color="auto"/>
            <w:bottom w:val="none" w:sz="0" w:space="0" w:color="auto"/>
            <w:right w:val="none" w:sz="0" w:space="0" w:color="auto"/>
          </w:divBdr>
        </w:div>
        <w:div w:id="1697851195">
          <w:marLeft w:val="547"/>
          <w:marRight w:val="0"/>
          <w:marTop w:val="192"/>
          <w:marBottom w:val="0"/>
          <w:divBdr>
            <w:top w:val="none" w:sz="0" w:space="0" w:color="auto"/>
            <w:left w:val="none" w:sz="0" w:space="0" w:color="auto"/>
            <w:bottom w:val="none" w:sz="0" w:space="0" w:color="auto"/>
            <w:right w:val="none" w:sz="0" w:space="0" w:color="auto"/>
          </w:divBdr>
        </w:div>
      </w:divsChild>
    </w:div>
    <w:div w:id="115174752">
      <w:bodyDiv w:val="1"/>
      <w:marLeft w:val="0"/>
      <w:marRight w:val="0"/>
      <w:marTop w:val="0"/>
      <w:marBottom w:val="0"/>
      <w:divBdr>
        <w:top w:val="none" w:sz="0" w:space="0" w:color="auto"/>
        <w:left w:val="none" w:sz="0" w:space="0" w:color="auto"/>
        <w:bottom w:val="none" w:sz="0" w:space="0" w:color="auto"/>
        <w:right w:val="none" w:sz="0" w:space="0" w:color="auto"/>
      </w:divBdr>
      <w:divsChild>
        <w:div w:id="1148548675">
          <w:marLeft w:val="547"/>
          <w:marRight w:val="0"/>
          <w:marTop w:val="154"/>
          <w:marBottom w:val="0"/>
          <w:divBdr>
            <w:top w:val="none" w:sz="0" w:space="0" w:color="auto"/>
            <w:left w:val="none" w:sz="0" w:space="0" w:color="auto"/>
            <w:bottom w:val="none" w:sz="0" w:space="0" w:color="auto"/>
            <w:right w:val="none" w:sz="0" w:space="0" w:color="auto"/>
          </w:divBdr>
        </w:div>
      </w:divsChild>
    </w:div>
    <w:div w:id="232395931">
      <w:bodyDiv w:val="1"/>
      <w:marLeft w:val="0"/>
      <w:marRight w:val="0"/>
      <w:marTop w:val="0"/>
      <w:marBottom w:val="0"/>
      <w:divBdr>
        <w:top w:val="none" w:sz="0" w:space="0" w:color="auto"/>
        <w:left w:val="none" w:sz="0" w:space="0" w:color="auto"/>
        <w:bottom w:val="none" w:sz="0" w:space="0" w:color="auto"/>
        <w:right w:val="none" w:sz="0" w:space="0" w:color="auto"/>
      </w:divBdr>
      <w:divsChild>
        <w:div w:id="1935160506">
          <w:marLeft w:val="547"/>
          <w:marRight w:val="0"/>
          <w:marTop w:val="154"/>
          <w:marBottom w:val="0"/>
          <w:divBdr>
            <w:top w:val="none" w:sz="0" w:space="0" w:color="auto"/>
            <w:left w:val="none" w:sz="0" w:space="0" w:color="auto"/>
            <w:bottom w:val="none" w:sz="0" w:space="0" w:color="auto"/>
            <w:right w:val="none" w:sz="0" w:space="0" w:color="auto"/>
          </w:divBdr>
        </w:div>
        <w:div w:id="982738692">
          <w:marLeft w:val="547"/>
          <w:marRight w:val="0"/>
          <w:marTop w:val="154"/>
          <w:marBottom w:val="0"/>
          <w:divBdr>
            <w:top w:val="none" w:sz="0" w:space="0" w:color="auto"/>
            <w:left w:val="none" w:sz="0" w:space="0" w:color="auto"/>
            <w:bottom w:val="none" w:sz="0" w:space="0" w:color="auto"/>
            <w:right w:val="none" w:sz="0" w:space="0" w:color="auto"/>
          </w:divBdr>
        </w:div>
        <w:div w:id="1332368397">
          <w:marLeft w:val="547"/>
          <w:marRight w:val="0"/>
          <w:marTop w:val="154"/>
          <w:marBottom w:val="0"/>
          <w:divBdr>
            <w:top w:val="none" w:sz="0" w:space="0" w:color="auto"/>
            <w:left w:val="none" w:sz="0" w:space="0" w:color="auto"/>
            <w:bottom w:val="none" w:sz="0" w:space="0" w:color="auto"/>
            <w:right w:val="none" w:sz="0" w:space="0" w:color="auto"/>
          </w:divBdr>
        </w:div>
        <w:div w:id="706486485">
          <w:marLeft w:val="547"/>
          <w:marRight w:val="0"/>
          <w:marTop w:val="154"/>
          <w:marBottom w:val="0"/>
          <w:divBdr>
            <w:top w:val="none" w:sz="0" w:space="0" w:color="auto"/>
            <w:left w:val="none" w:sz="0" w:space="0" w:color="auto"/>
            <w:bottom w:val="none" w:sz="0" w:space="0" w:color="auto"/>
            <w:right w:val="none" w:sz="0" w:space="0" w:color="auto"/>
          </w:divBdr>
        </w:div>
      </w:divsChild>
    </w:div>
    <w:div w:id="254243424">
      <w:bodyDiv w:val="1"/>
      <w:marLeft w:val="0"/>
      <w:marRight w:val="0"/>
      <w:marTop w:val="0"/>
      <w:marBottom w:val="0"/>
      <w:divBdr>
        <w:top w:val="none" w:sz="0" w:space="0" w:color="auto"/>
        <w:left w:val="none" w:sz="0" w:space="0" w:color="auto"/>
        <w:bottom w:val="none" w:sz="0" w:space="0" w:color="auto"/>
        <w:right w:val="none" w:sz="0" w:space="0" w:color="auto"/>
      </w:divBdr>
      <w:divsChild>
        <w:div w:id="737441978">
          <w:marLeft w:val="547"/>
          <w:marRight w:val="0"/>
          <w:marTop w:val="154"/>
          <w:marBottom w:val="0"/>
          <w:divBdr>
            <w:top w:val="none" w:sz="0" w:space="0" w:color="auto"/>
            <w:left w:val="none" w:sz="0" w:space="0" w:color="auto"/>
            <w:bottom w:val="none" w:sz="0" w:space="0" w:color="auto"/>
            <w:right w:val="none" w:sz="0" w:space="0" w:color="auto"/>
          </w:divBdr>
        </w:div>
        <w:div w:id="152572275">
          <w:marLeft w:val="547"/>
          <w:marRight w:val="0"/>
          <w:marTop w:val="154"/>
          <w:marBottom w:val="0"/>
          <w:divBdr>
            <w:top w:val="none" w:sz="0" w:space="0" w:color="auto"/>
            <w:left w:val="none" w:sz="0" w:space="0" w:color="auto"/>
            <w:bottom w:val="none" w:sz="0" w:space="0" w:color="auto"/>
            <w:right w:val="none" w:sz="0" w:space="0" w:color="auto"/>
          </w:divBdr>
        </w:div>
        <w:div w:id="1462915561">
          <w:marLeft w:val="547"/>
          <w:marRight w:val="0"/>
          <w:marTop w:val="154"/>
          <w:marBottom w:val="0"/>
          <w:divBdr>
            <w:top w:val="none" w:sz="0" w:space="0" w:color="auto"/>
            <w:left w:val="none" w:sz="0" w:space="0" w:color="auto"/>
            <w:bottom w:val="none" w:sz="0" w:space="0" w:color="auto"/>
            <w:right w:val="none" w:sz="0" w:space="0" w:color="auto"/>
          </w:divBdr>
        </w:div>
        <w:div w:id="829058995">
          <w:marLeft w:val="547"/>
          <w:marRight w:val="0"/>
          <w:marTop w:val="154"/>
          <w:marBottom w:val="0"/>
          <w:divBdr>
            <w:top w:val="none" w:sz="0" w:space="0" w:color="auto"/>
            <w:left w:val="none" w:sz="0" w:space="0" w:color="auto"/>
            <w:bottom w:val="none" w:sz="0" w:space="0" w:color="auto"/>
            <w:right w:val="none" w:sz="0" w:space="0" w:color="auto"/>
          </w:divBdr>
        </w:div>
        <w:div w:id="944649987">
          <w:marLeft w:val="547"/>
          <w:marRight w:val="0"/>
          <w:marTop w:val="154"/>
          <w:marBottom w:val="0"/>
          <w:divBdr>
            <w:top w:val="none" w:sz="0" w:space="0" w:color="auto"/>
            <w:left w:val="none" w:sz="0" w:space="0" w:color="auto"/>
            <w:bottom w:val="none" w:sz="0" w:space="0" w:color="auto"/>
            <w:right w:val="none" w:sz="0" w:space="0" w:color="auto"/>
          </w:divBdr>
        </w:div>
      </w:divsChild>
    </w:div>
    <w:div w:id="277639421">
      <w:bodyDiv w:val="1"/>
      <w:marLeft w:val="0"/>
      <w:marRight w:val="0"/>
      <w:marTop w:val="0"/>
      <w:marBottom w:val="0"/>
      <w:divBdr>
        <w:top w:val="none" w:sz="0" w:space="0" w:color="auto"/>
        <w:left w:val="none" w:sz="0" w:space="0" w:color="auto"/>
        <w:bottom w:val="none" w:sz="0" w:space="0" w:color="auto"/>
        <w:right w:val="none" w:sz="0" w:space="0" w:color="auto"/>
      </w:divBdr>
      <w:divsChild>
        <w:div w:id="1885023496">
          <w:marLeft w:val="547"/>
          <w:marRight w:val="0"/>
          <w:marTop w:val="154"/>
          <w:marBottom w:val="0"/>
          <w:divBdr>
            <w:top w:val="none" w:sz="0" w:space="0" w:color="auto"/>
            <w:left w:val="none" w:sz="0" w:space="0" w:color="auto"/>
            <w:bottom w:val="none" w:sz="0" w:space="0" w:color="auto"/>
            <w:right w:val="none" w:sz="0" w:space="0" w:color="auto"/>
          </w:divBdr>
        </w:div>
      </w:divsChild>
    </w:div>
    <w:div w:id="649017611">
      <w:bodyDiv w:val="1"/>
      <w:marLeft w:val="0"/>
      <w:marRight w:val="0"/>
      <w:marTop w:val="0"/>
      <w:marBottom w:val="0"/>
      <w:divBdr>
        <w:top w:val="none" w:sz="0" w:space="0" w:color="auto"/>
        <w:left w:val="none" w:sz="0" w:space="0" w:color="auto"/>
        <w:bottom w:val="none" w:sz="0" w:space="0" w:color="auto"/>
        <w:right w:val="none" w:sz="0" w:space="0" w:color="auto"/>
      </w:divBdr>
      <w:divsChild>
        <w:div w:id="784547232">
          <w:marLeft w:val="547"/>
          <w:marRight w:val="0"/>
          <w:marTop w:val="96"/>
          <w:marBottom w:val="0"/>
          <w:divBdr>
            <w:top w:val="none" w:sz="0" w:space="0" w:color="auto"/>
            <w:left w:val="none" w:sz="0" w:space="0" w:color="auto"/>
            <w:bottom w:val="none" w:sz="0" w:space="0" w:color="auto"/>
            <w:right w:val="none" w:sz="0" w:space="0" w:color="auto"/>
          </w:divBdr>
        </w:div>
        <w:div w:id="1942955839">
          <w:marLeft w:val="547"/>
          <w:marRight w:val="0"/>
          <w:marTop w:val="96"/>
          <w:marBottom w:val="0"/>
          <w:divBdr>
            <w:top w:val="none" w:sz="0" w:space="0" w:color="auto"/>
            <w:left w:val="none" w:sz="0" w:space="0" w:color="auto"/>
            <w:bottom w:val="none" w:sz="0" w:space="0" w:color="auto"/>
            <w:right w:val="none" w:sz="0" w:space="0" w:color="auto"/>
          </w:divBdr>
        </w:div>
        <w:div w:id="389963029">
          <w:marLeft w:val="547"/>
          <w:marRight w:val="0"/>
          <w:marTop w:val="96"/>
          <w:marBottom w:val="0"/>
          <w:divBdr>
            <w:top w:val="none" w:sz="0" w:space="0" w:color="auto"/>
            <w:left w:val="none" w:sz="0" w:space="0" w:color="auto"/>
            <w:bottom w:val="none" w:sz="0" w:space="0" w:color="auto"/>
            <w:right w:val="none" w:sz="0" w:space="0" w:color="auto"/>
          </w:divBdr>
        </w:div>
        <w:div w:id="2126459780">
          <w:marLeft w:val="547"/>
          <w:marRight w:val="0"/>
          <w:marTop w:val="96"/>
          <w:marBottom w:val="0"/>
          <w:divBdr>
            <w:top w:val="none" w:sz="0" w:space="0" w:color="auto"/>
            <w:left w:val="none" w:sz="0" w:space="0" w:color="auto"/>
            <w:bottom w:val="none" w:sz="0" w:space="0" w:color="auto"/>
            <w:right w:val="none" w:sz="0" w:space="0" w:color="auto"/>
          </w:divBdr>
        </w:div>
        <w:div w:id="2081825889">
          <w:marLeft w:val="547"/>
          <w:marRight w:val="0"/>
          <w:marTop w:val="96"/>
          <w:marBottom w:val="0"/>
          <w:divBdr>
            <w:top w:val="none" w:sz="0" w:space="0" w:color="auto"/>
            <w:left w:val="none" w:sz="0" w:space="0" w:color="auto"/>
            <w:bottom w:val="none" w:sz="0" w:space="0" w:color="auto"/>
            <w:right w:val="none" w:sz="0" w:space="0" w:color="auto"/>
          </w:divBdr>
        </w:div>
      </w:divsChild>
    </w:div>
    <w:div w:id="803893820">
      <w:bodyDiv w:val="1"/>
      <w:marLeft w:val="0"/>
      <w:marRight w:val="0"/>
      <w:marTop w:val="0"/>
      <w:marBottom w:val="0"/>
      <w:divBdr>
        <w:top w:val="none" w:sz="0" w:space="0" w:color="auto"/>
        <w:left w:val="none" w:sz="0" w:space="0" w:color="auto"/>
        <w:bottom w:val="none" w:sz="0" w:space="0" w:color="auto"/>
        <w:right w:val="none" w:sz="0" w:space="0" w:color="auto"/>
      </w:divBdr>
      <w:divsChild>
        <w:div w:id="783616280">
          <w:marLeft w:val="2520"/>
          <w:marRight w:val="0"/>
          <w:marTop w:val="58"/>
          <w:marBottom w:val="0"/>
          <w:divBdr>
            <w:top w:val="none" w:sz="0" w:space="0" w:color="auto"/>
            <w:left w:val="none" w:sz="0" w:space="0" w:color="auto"/>
            <w:bottom w:val="none" w:sz="0" w:space="0" w:color="auto"/>
            <w:right w:val="none" w:sz="0" w:space="0" w:color="auto"/>
          </w:divBdr>
        </w:div>
        <w:div w:id="752899289">
          <w:marLeft w:val="547"/>
          <w:marRight w:val="0"/>
          <w:marTop w:val="115"/>
          <w:marBottom w:val="0"/>
          <w:divBdr>
            <w:top w:val="none" w:sz="0" w:space="0" w:color="auto"/>
            <w:left w:val="none" w:sz="0" w:space="0" w:color="auto"/>
            <w:bottom w:val="none" w:sz="0" w:space="0" w:color="auto"/>
            <w:right w:val="none" w:sz="0" w:space="0" w:color="auto"/>
          </w:divBdr>
        </w:div>
        <w:div w:id="1095636534">
          <w:marLeft w:val="547"/>
          <w:marRight w:val="0"/>
          <w:marTop w:val="115"/>
          <w:marBottom w:val="0"/>
          <w:divBdr>
            <w:top w:val="none" w:sz="0" w:space="0" w:color="auto"/>
            <w:left w:val="none" w:sz="0" w:space="0" w:color="auto"/>
            <w:bottom w:val="none" w:sz="0" w:space="0" w:color="auto"/>
            <w:right w:val="none" w:sz="0" w:space="0" w:color="auto"/>
          </w:divBdr>
        </w:div>
        <w:div w:id="1679110965">
          <w:marLeft w:val="547"/>
          <w:marRight w:val="0"/>
          <w:marTop w:val="115"/>
          <w:marBottom w:val="0"/>
          <w:divBdr>
            <w:top w:val="none" w:sz="0" w:space="0" w:color="auto"/>
            <w:left w:val="none" w:sz="0" w:space="0" w:color="auto"/>
            <w:bottom w:val="none" w:sz="0" w:space="0" w:color="auto"/>
            <w:right w:val="none" w:sz="0" w:space="0" w:color="auto"/>
          </w:divBdr>
        </w:div>
        <w:div w:id="725104128">
          <w:marLeft w:val="547"/>
          <w:marRight w:val="0"/>
          <w:marTop w:val="115"/>
          <w:marBottom w:val="0"/>
          <w:divBdr>
            <w:top w:val="none" w:sz="0" w:space="0" w:color="auto"/>
            <w:left w:val="none" w:sz="0" w:space="0" w:color="auto"/>
            <w:bottom w:val="none" w:sz="0" w:space="0" w:color="auto"/>
            <w:right w:val="none" w:sz="0" w:space="0" w:color="auto"/>
          </w:divBdr>
        </w:div>
      </w:divsChild>
    </w:div>
    <w:div w:id="869295692">
      <w:bodyDiv w:val="1"/>
      <w:marLeft w:val="0"/>
      <w:marRight w:val="0"/>
      <w:marTop w:val="0"/>
      <w:marBottom w:val="0"/>
      <w:divBdr>
        <w:top w:val="none" w:sz="0" w:space="0" w:color="auto"/>
        <w:left w:val="none" w:sz="0" w:space="0" w:color="auto"/>
        <w:bottom w:val="none" w:sz="0" w:space="0" w:color="auto"/>
        <w:right w:val="none" w:sz="0" w:space="0" w:color="auto"/>
      </w:divBdr>
      <w:divsChild>
        <w:div w:id="1565680674">
          <w:marLeft w:val="547"/>
          <w:marRight w:val="0"/>
          <w:marTop w:val="86"/>
          <w:marBottom w:val="0"/>
          <w:divBdr>
            <w:top w:val="none" w:sz="0" w:space="0" w:color="auto"/>
            <w:left w:val="none" w:sz="0" w:space="0" w:color="auto"/>
            <w:bottom w:val="none" w:sz="0" w:space="0" w:color="auto"/>
            <w:right w:val="none" w:sz="0" w:space="0" w:color="auto"/>
          </w:divBdr>
        </w:div>
        <w:div w:id="1483545516">
          <w:marLeft w:val="547"/>
          <w:marRight w:val="0"/>
          <w:marTop w:val="86"/>
          <w:marBottom w:val="0"/>
          <w:divBdr>
            <w:top w:val="none" w:sz="0" w:space="0" w:color="auto"/>
            <w:left w:val="none" w:sz="0" w:space="0" w:color="auto"/>
            <w:bottom w:val="none" w:sz="0" w:space="0" w:color="auto"/>
            <w:right w:val="none" w:sz="0" w:space="0" w:color="auto"/>
          </w:divBdr>
        </w:div>
        <w:div w:id="121463193">
          <w:marLeft w:val="547"/>
          <w:marRight w:val="0"/>
          <w:marTop w:val="86"/>
          <w:marBottom w:val="0"/>
          <w:divBdr>
            <w:top w:val="none" w:sz="0" w:space="0" w:color="auto"/>
            <w:left w:val="none" w:sz="0" w:space="0" w:color="auto"/>
            <w:bottom w:val="none" w:sz="0" w:space="0" w:color="auto"/>
            <w:right w:val="none" w:sz="0" w:space="0" w:color="auto"/>
          </w:divBdr>
        </w:div>
        <w:div w:id="362442099">
          <w:marLeft w:val="547"/>
          <w:marRight w:val="0"/>
          <w:marTop w:val="86"/>
          <w:marBottom w:val="0"/>
          <w:divBdr>
            <w:top w:val="none" w:sz="0" w:space="0" w:color="auto"/>
            <w:left w:val="none" w:sz="0" w:space="0" w:color="auto"/>
            <w:bottom w:val="none" w:sz="0" w:space="0" w:color="auto"/>
            <w:right w:val="none" w:sz="0" w:space="0" w:color="auto"/>
          </w:divBdr>
        </w:div>
        <w:div w:id="578832920">
          <w:marLeft w:val="547"/>
          <w:marRight w:val="0"/>
          <w:marTop w:val="86"/>
          <w:marBottom w:val="0"/>
          <w:divBdr>
            <w:top w:val="none" w:sz="0" w:space="0" w:color="auto"/>
            <w:left w:val="none" w:sz="0" w:space="0" w:color="auto"/>
            <w:bottom w:val="none" w:sz="0" w:space="0" w:color="auto"/>
            <w:right w:val="none" w:sz="0" w:space="0" w:color="auto"/>
          </w:divBdr>
        </w:div>
        <w:div w:id="1742866886">
          <w:marLeft w:val="547"/>
          <w:marRight w:val="0"/>
          <w:marTop w:val="86"/>
          <w:marBottom w:val="0"/>
          <w:divBdr>
            <w:top w:val="none" w:sz="0" w:space="0" w:color="auto"/>
            <w:left w:val="none" w:sz="0" w:space="0" w:color="auto"/>
            <w:bottom w:val="none" w:sz="0" w:space="0" w:color="auto"/>
            <w:right w:val="none" w:sz="0" w:space="0" w:color="auto"/>
          </w:divBdr>
        </w:div>
        <w:div w:id="373427730">
          <w:marLeft w:val="547"/>
          <w:marRight w:val="0"/>
          <w:marTop w:val="86"/>
          <w:marBottom w:val="0"/>
          <w:divBdr>
            <w:top w:val="none" w:sz="0" w:space="0" w:color="auto"/>
            <w:left w:val="none" w:sz="0" w:space="0" w:color="auto"/>
            <w:bottom w:val="none" w:sz="0" w:space="0" w:color="auto"/>
            <w:right w:val="none" w:sz="0" w:space="0" w:color="auto"/>
          </w:divBdr>
        </w:div>
        <w:div w:id="797840857">
          <w:marLeft w:val="547"/>
          <w:marRight w:val="0"/>
          <w:marTop w:val="86"/>
          <w:marBottom w:val="0"/>
          <w:divBdr>
            <w:top w:val="none" w:sz="0" w:space="0" w:color="auto"/>
            <w:left w:val="none" w:sz="0" w:space="0" w:color="auto"/>
            <w:bottom w:val="none" w:sz="0" w:space="0" w:color="auto"/>
            <w:right w:val="none" w:sz="0" w:space="0" w:color="auto"/>
          </w:divBdr>
        </w:div>
      </w:divsChild>
    </w:div>
    <w:div w:id="1006900453">
      <w:bodyDiv w:val="1"/>
      <w:marLeft w:val="0"/>
      <w:marRight w:val="0"/>
      <w:marTop w:val="0"/>
      <w:marBottom w:val="0"/>
      <w:divBdr>
        <w:top w:val="none" w:sz="0" w:space="0" w:color="auto"/>
        <w:left w:val="none" w:sz="0" w:space="0" w:color="auto"/>
        <w:bottom w:val="none" w:sz="0" w:space="0" w:color="auto"/>
        <w:right w:val="none" w:sz="0" w:space="0" w:color="auto"/>
      </w:divBdr>
      <w:divsChild>
        <w:div w:id="1990741178">
          <w:marLeft w:val="547"/>
          <w:marRight w:val="0"/>
          <w:marTop w:val="115"/>
          <w:marBottom w:val="0"/>
          <w:divBdr>
            <w:top w:val="none" w:sz="0" w:space="0" w:color="auto"/>
            <w:left w:val="none" w:sz="0" w:space="0" w:color="auto"/>
            <w:bottom w:val="none" w:sz="0" w:space="0" w:color="auto"/>
            <w:right w:val="none" w:sz="0" w:space="0" w:color="auto"/>
          </w:divBdr>
        </w:div>
        <w:div w:id="2113939700">
          <w:marLeft w:val="547"/>
          <w:marRight w:val="0"/>
          <w:marTop w:val="115"/>
          <w:marBottom w:val="0"/>
          <w:divBdr>
            <w:top w:val="none" w:sz="0" w:space="0" w:color="auto"/>
            <w:left w:val="none" w:sz="0" w:space="0" w:color="auto"/>
            <w:bottom w:val="none" w:sz="0" w:space="0" w:color="auto"/>
            <w:right w:val="none" w:sz="0" w:space="0" w:color="auto"/>
          </w:divBdr>
        </w:div>
        <w:div w:id="1444570848">
          <w:marLeft w:val="547"/>
          <w:marRight w:val="0"/>
          <w:marTop w:val="115"/>
          <w:marBottom w:val="0"/>
          <w:divBdr>
            <w:top w:val="none" w:sz="0" w:space="0" w:color="auto"/>
            <w:left w:val="none" w:sz="0" w:space="0" w:color="auto"/>
            <w:bottom w:val="none" w:sz="0" w:space="0" w:color="auto"/>
            <w:right w:val="none" w:sz="0" w:space="0" w:color="auto"/>
          </w:divBdr>
        </w:div>
        <w:div w:id="848179605">
          <w:marLeft w:val="547"/>
          <w:marRight w:val="0"/>
          <w:marTop w:val="115"/>
          <w:marBottom w:val="0"/>
          <w:divBdr>
            <w:top w:val="none" w:sz="0" w:space="0" w:color="auto"/>
            <w:left w:val="none" w:sz="0" w:space="0" w:color="auto"/>
            <w:bottom w:val="none" w:sz="0" w:space="0" w:color="auto"/>
            <w:right w:val="none" w:sz="0" w:space="0" w:color="auto"/>
          </w:divBdr>
        </w:div>
      </w:divsChild>
    </w:div>
    <w:div w:id="1495073110">
      <w:bodyDiv w:val="1"/>
      <w:marLeft w:val="0"/>
      <w:marRight w:val="0"/>
      <w:marTop w:val="0"/>
      <w:marBottom w:val="0"/>
      <w:divBdr>
        <w:top w:val="none" w:sz="0" w:space="0" w:color="auto"/>
        <w:left w:val="none" w:sz="0" w:space="0" w:color="auto"/>
        <w:bottom w:val="none" w:sz="0" w:space="0" w:color="auto"/>
        <w:right w:val="none" w:sz="0" w:space="0" w:color="auto"/>
      </w:divBdr>
      <w:divsChild>
        <w:div w:id="772356422">
          <w:marLeft w:val="547"/>
          <w:marRight w:val="0"/>
          <w:marTop w:val="154"/>
          <w:marBottom w:val="0"/>
          <w:divBdr>
            <w:top w:val="none" w:sz="0" w:space="0" w:color="auto"/>
            <w:left w:val="none" w:sz="0" w:space="0" w:color="auto"/>
            <w:bottom w:val="none" w:sz="0" w:space="0" w:color="auto"/>
            <w:right w:val="none" w:sz="0" w:space="0" w:color="auto"/>
          </w:divBdr>
        </w:div>
      </w:divsChild>
    </w:div>
    <w:div w:id="1533033658">
      <w:bodyDiv w:val="1"/>
      <w:marLeft w:val="0"/>
      <w:marRight w:val="0"/>
      <w:marTop w:val="0"/>
      <w:marBottom w:val="0"/>
      <w:divBdr>
        <w:top w:val="none" w:sz="0" w:space="0" w:color="auto"/>
        <w:left w:val="none" w:sz="0" w:space="0" w:color="auto"/>
        <w:bottom w:val="none" w:sz="0" w:space="0" w:color="auto"/>
        <w:right w:val="none" w:sz="0" w:space="0" w:color="auto"/>
      </w:divBdr>
      <w:divsChild>
        <w:div w:id="911351802">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reamstime.com/register?jump_to=http://www.dreamstime.com/royalty-free-stock-image-gloria-angel-image2646136"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2C50D-5280-41FC-82E6-4AC86FE8F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2324</Words>
  <Characters>13248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Spary</dc:creator>
  <cp:keywords/>
  <dc:description/>
  <cp:lastModifiedBy>Ann Spary</cp:lastModifiedBy>
  <cp:revision>4</cp:revision>
  <dcterms:created xsi:type="dcterms:W3CDTF">2023-11-01T20:22:00Z</dcterms:created>
  <dcterms:modified xsi:type="dcterms:W3CDTF">2024-01-04T20:16:00Z</dcterms:modified>
</cp:coreProperties>
</file>